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2C" w:rsidRPr="00E9475D"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E9475D">
        <w:rPr>
          <w:rStyle w:val="CharacterStyle1"/>
          <w:b/>
          <w:bCs/>
          <w:color w:val="000000" w:themeColor="text1"/>
          <w:sz w:val="24"/>
          <w:szCs w:val="24"/>
          <w:lang w:val="es-CR" w:eastAsia="es-ES"/>
        </w:rPr>
        <w:t>RESOLUCIÓN No. TAT-</w:t>
      </w:r>
      <w:r w:rsidR="00E9475D" w:rsidRPr="00E9475D">
        <w:rPr>
          <w:rStyle w:val="CharacterStyle1"/>
          <w:b/>
          <w:bCs/>
          <w:color w:val="000000" w:themeColor="text1"/>
          <w:sz w:val="24"/>
          <w:szCs w:val="24"/>
          <w:lang w:val="es-CR" w:eastAsia="es-ES"/>
        </w:rPr>
        <w:t>2913</w:t>
      </w:r>
      <w:r w:rsidR="003F72A4" w:rsidRPr="00E9475D">
        <w:rPr>
          <w:rStyle w:val="CharacterStyle1"/>
          <w:b/>
          <w:bCs/>
          <w:color w:val="000000" w:themeColor="text1"/>
          <w:sz w:val="24"/>
          <w:szCs w:val="24"/>
          <w:lang w:val="es-CR" w:eastAsia="es-ES"/>
        </w:rPr>
        <w:t>-</w:t>
      </w:r>
      <w:r w:rsidRPr="00E9475D">
        <w:rPr>
          <w:rStyle w:val="CharacterStyle1"/>
          <w:b/>
          <w:bCs/>
          <w:color w:val="000000" w:themeColor="text1"/>
          <w:sz w:val="24"/>
          <w:szCs w:val="24"/>
          <w:lang w:val="es-CR" w:eastAsia="es-ES"/>
        </w:rPr>
        <w:t>201</w:t>
      </w:r>
      <w:r w:rsidR="00E9475D" w:rsidRPr="00E9475D">
        <w:rPr>
          <w:rStyle w:val="CharacterStyle1"/>
          <w:b/>
          <w:bCs/>
          <w:color w:val="000000" w:themeColor="text1"/>
          <w:sz w:val="24"/>
          <w:szCs w:val="24"/>
          <w:lang w:val="es-CR" w:eastAsia="es-ES"/>
        </w:rPr>
        <w:t>6</w:t>
      </w:r>
    </w:p>
    <w:p w:rsidR="00677CE8" w:rsidRPr="00E9475D" w:rsidRDefault="00677CE8" w:rsidP="00677CE8">
      <w:pPr>
        <w:pStyle w:val="Style3"/>
        <w:kinsoku w:val="0"/>
        <w:autoSpaceDE/>
        <w:autoSpaceDN/>
        <w:spacing w:before="0" w:line="276" w:lineRule="auto"/>
        <w:ind w:left="0"/>
        <w:rPr>
          <w:rStyle w:val="CharacterStyle1"/>
          <w:b/>
          <w:bCs/>
          <w:color w:val="000000" w:themeColor="text1"/>
          <w:spacing w:val="5"/>
          <w:sz w:val="24"/>
          <w:szCs w:val="24"/>
          <w:lang w:val="es-CR" w:eastAsia="es-ES"/>
        </w:rPr>
      </w:pPr>
    </w:p>
    <w:p w:rsidR="002E582C" w:rsidRPr="00E9475D" w:rsidRDefault="002E582C" w:rsidP="00677CE8">
      <w:pPr>
        <w:pStyle w:val="Style3"/>
        <w:kinsoku w:val="0"/>
        <w:autoSpaceDE/>
        <w:autoSpaceDN/>
        <w:spacing w:before="0" w:line="276" w:lineRule="auto"/>
        <w:ind w:left="0"/>
        <w:rPr>
          <w:rStyle w:val="CharacterStyle1"/>
          <w:color w:val="000000" w:themeColor="text1"/>
          <w:spacing w:val="4"/>
          <w:sz w:val="24"/>
          <w:szCs w:val="24"/>
          <w:lang w:val="es-CR" w:eastAsia="es-ES"/>
        </w:rPr>
      </w:pPr>
      <w:r w:rsidRPr="00E9475D">
        <w:rPr>
          <w:rStyle w:val="CharacterStyle1"/>
          <w:b/>
          <w:bCs/>
          <w:color w:val="000000" w:themeColor="text1"/>
          <w:spacing w:val="5"/>
          <w:sz w:val="24"/>
          <w:szCs w:val="24"/>
          <w:lang w:val="es-CR" w:eastAsia="es-ES"/>
        </w:rPr>
        <w:t xml:space="preserve">TRIBUNAL ADMINISTRATIVO DE TRANSPORTE.- </w:t>
      </w:r>
      <w:r w:rsidRPr="00E9475D">
        <w:rPr>
          <w:rStyle w:val="CharacterStyle1"/>
          <w:color w:val="000000" w:themeColor="text1"/>
          <w:spacing w:val="5"/>
          <w:sz w:val="24"/>
          <w:szCs w:val="24"/>
          <w:lang w:val="es-CR" w:eastAsia="es-ES"/>
        </w:rPr>
        <w:t xml:space="preserve">San José, </w:t>
      </w:r>
      <w:r w:rsidR="00E9475D" w:rsidRPr="00E9475D">
        <w:rPr>
          <w:rStyle w:val="CharacterStyle1"/>
          <w:color w:val="000000" w:themeColor="text1"/>
          <w:spacing w:val="5"/>
          <w:sz w:val="24"/>
          <w:szCs w:val="24"/>
          <w:lang w:val="es-CR" w:eastAsia="es-ES"/>
        </w:rPr>
        <w:t>las once h</w:t>
      </w:r>
      <w:r w:rsidR="00E9475D" w:rsidRPr="00E9475D">
        <w:rPr>
          <w:rStyle w:val="CharacterStyle1"/>
          <w:color w:val="000000" w:themeColor="text1"/>
          <w:spacing w:val="4"/>
          <w:sz w:val="24"/>
          <w:szCs w:val="24"/>
          <w:lang w:val="es-CR" w:eastAsia="es-ES"/>
        </w:rPr>
        <w:t>oras con cuarenta y seis minutos del veintinueve de enero del dos mil dieciséis.</w:t>
      </w:r>
    </w:p>
    <w:p w:rsidR="002E582C" w:rsidRPr="00E9475D" w:rsidRDefault="002E582C" w:rsidP="00677CE8">
      <w:pPr>
        <w:pStyle w:val="Sinespaciado"/>
        <w:spacing w:line="276" w:lineRule="auto"/>
        <w:jc w:val="both"/>
        <w:rPr>
          <w:rFonts w:ascii="Times New Roman" w:hAnsi="Times New Roman"/>
          <w:color w:val="000000" w:themeColor="text1"/>
          <w:sz w:val="24"/>
          <w:szCs w:val="24"/>
        </w:rPr>
      </w:pPr>
    </w:p>
    <w:p w:rsidR="002E582C" w:rsidRPr="00E9475D" w:rsidRDefault="002E582C" w:rsidP="00677CE8">
      <w:pPr>
        <w:spacing w:after="0"/>
        <w:jc w:val="both"/>
        <w:rPr>
          <w:rFonts w:ascii="Times New Roman" w:hAnsi="Times New Roman"/>
          <w:b/>
          <w:i/>
          <w:color w:val="000000" w:themeColor="text1"/>
          <w:sz w:val="24"/>
          <w:szCs w:val="24"/>
          <w:lang w:val="es-MX"/>
        </w:rPr>
      </w:pPr>
      <w:r w:rsidRPr="00E9475D">
        <w:rPr>
          <w:rFonts w:ascii="Times New Roman" w:hAnsi="Times New Roman"/>
          <w:color w:val="000000" w:themeColor="text1"/>
          <w:sz w:val="24"/>
          <w:szCs w:val="24"/>
          <w:lang w:val="es-MX"/>
        </w:rPr>
        <w:t xml:space="preserve">Se conoce </w:t>
      </w:r>
      <w:r w:rsidR="0020161D" w:rsidRPr="00E9475D">
        <w:rPr>
          <w:rFonts w:ascii="Times New Roman" w:hAnsi="Times New Roman"/>
          <w:b/>
          <w:smallCaps/>
          <w:color w:val="000000" w:themeColor="text1"/>
          <w:sz w:val="24"/>
          <w:szCs w:val="24"/>
          <w:lang w:val="es-MX"/>
        </w:rPr>
        <w:t xml:space="preserve">Recurso de Revocatoria con Apelación en Subsidio </w:t>
      </w:r>
      <w:r w:rsidR="00E508F0" w:rsidRPr="00E9475D">
        <w:rPr>
          <w:rFonts w:ascii="Times New Roman" w:hAnsi="Times New Roman"/>
          <w:b/>
          <w:smallCaps/>
          <w:color w:val="000000" w:themeColor="text1"/>
          <w:sz w:val="24"/>
          <w:szCs w:val="24"/>
          <w:lang w:val="es-MX"/>
        </w:rPr>
        <w:t xml:space="preserve">e Incidente de </w:t>
      </w:r>
      <w:r w:rsidR="0020161D" w:rsidRPr="00E9475D">
        <w:rPr>
          <w:rFonts w:ascii="Times New Roman" w:hAnsi="Times New Roman"/>
          <w:b/>
          <w:smallCaps/>
          <w:color w:val="000000" w:themeColor="text1"/>
          <w:sz w:val="24"/>
          <w:szCs w:val="24"/>
          <w:lang w:val="es-MX"/>
        </w:rPr>
        <w:t>Nulidad Concomitante</w:t>
      </w:r>
      <w:r w:rsidRPr="00E9475D">
        <w:rPr>
          <w:rFonts w:ascii="Times New Roman" w:hAnsi="Times New Roman"/>
          <w:color w:val="000000" w:themeColor="text1"/>
          <w:sz w:val="24"/>
          <w:szCs w:val="24"/>
          <w:lang w:val="es-MX"/>
        </w:rPr>
        <w:t>,</w:t>
      </w:r>
      <w:r w:rsidRPr="00E9475D">
        <w:rPr>
          <w:rFonts w:ascii="Times New Roman" w:hAnsi="Times New Roman"/>
          <w:b/>
          <w:color w:val="000000" w:themeColor="text1"/>
          <w:sz w:val="24"/>
          <w:szCs w:val="24"/>
          <w:lang w:val="es-MX"/>
        </w:rPr>
        <w:t xml:space="preserve"> </w:t>
      </w:r>
      <w:r w:rsidRPr="00E9475D">
        <w:rPr>
          <w:rFonts w:ascii="Times New Roman" w:hAnsi="Times New Roman"/>
          <w:color w:val="000000" w:themeColor="text1"/>
          <w:sz w:val="24"/>
          <w:szCs w:val="24"/>
          <w:lang w:val="es-MX"/>
        </w:rPr>
        <w:t xml:space="preserve">presentados por la </w:t>
      </w:r>
      <w:r w:rsidR="0020161D" w:rsidRPr="00E9475D">
        <w:rPr>
          <w:rFonts w:ascii="Times New Roman" w:hAnsi="Times New Roman"/>
          <w:color w:val="000000" w:themeColor="text1"/>
          <w:sz w:val="24"/>
          <w:szCs w:val="24"/>
          <w:lang w:val="es-MX"/>
        </w:rPr>
        <w:t>empresa</w:t>
      </w:r>
      <w:r w:rsidR="003902D7" w:rsidRPr="00E9475D">
        <w:rPr>
          <w:rFonts w:ascii="Times New Roman" w:hAnsi="Times New Roman"/>
          <w:color w:val="000000" w:themeColor="text1"/>
          <w:sz w:val="24"/>
          <w:szCs w:val="24"/>
          <w:lang w:val="es-MX"/>
        </w:rPr>
        <w:t xml:space="preserve"> </w:t>
      </w:r>
      <w:r w:rsidR="002F1379" w:rsidRPr="00E9475D">
        <w:rPr>
          <w:rFonts w:ascii="Times New Roman" w:hAnsi="Times New Roman"/>
          <w:b/>
          <w:smallCaps/>
          <w:color w:val="000000" w:themeColor="text1"/>
          <w:sz w:val="24"/>
          <w:szCs w:val="24"/>
          <w:lang w:val="es-MX"/>
        </w:rPr>
        <w:t>T</w:t>
      </w:r>
      <w:r w:rsidR="002F1379">
        <w:rPr>
          <w:rFonts w:ascii="Times New Roman" w:hAnsi="Times New Roman"/>
          <w:b/>
          <w:smallCaps/>
          <w:color w:val="000000" w:themeColor="text1"/>
          <w:sz w:val="24"/>
          <w:szCs w:val="24"/>
          <w:lang w:val="es-MX"/>
        </w:rPr>
        <w:t>P</w:t>
      </w:r>
      <w:r w:rsidRPr="00E9475D">
        <w:rPr>
          <w:rFonts w:ascii="Times New Roman" w:hAnsi="Times New Roman"/>
          <w:b/>
          <w:color w:val="000000" w:themeColor="text1"/>
          <w:sz w:val="24"/>
          <w:szCs w:val="24"/>
          <w:lang w:val="es-MX"/>
        </w:rPr>
        <w:t>,</w:t>
      </w:r>
      <w:r w:rsidR="00031874" w:rsidRPr="00E9475D">
        <w:rPr>
          <w:rFonts w:ascii="Times New Roman" w:hAnsi="Times New Roman"/>
          <w:b/>
          <w:color w:val="000000" w:themeColor="text1"/>
          <w:sz w:val="24"/>
          <w:szCs w:val="24"/>
          <w:lang w:val="es-MX"/>
        </w:rPr>
        <w:t xml:space="preserve"> S.A.</w:t>
      </w:r>
      <w:proofErr w:type="gramStart"/>
      <w:r w:rsidR="00031874" w:rsidRPr="00E9475D">
        <w:rPr>
          <w:rFonts w:ascii="Times New Roman" w:hAnsi="Times New Roman"/>
          <w:b/>
          <w:color w:val="000000" w:themeColor="text1"/>
          <w:sz w:val="24"/>
          <w:szCs w:val="24"/>
          <w:lang w:val="es-MX"/>
        </w:rPr>
        <w:t xml:space="preserve">, </w:t>
      </w:r>
      <w:r w:rsidRPr="00E9475D">
        <w:rPr>
          <w:rFonts w:ascii="Times New Roman" w:hAnsi="Times New Roman"/>
          <w:b/>
          <w:color w:val="000000" w:themeColor="text1"/>
          <w:sz w:val="24"/>
          <w:szCs w:val="24"/>
          <w:lang w:val="es-MX"/>
        </w:rPr>
        <w:t xml:space="preserve"> </w:t>
      </w:r>
      <w:r w:rsidRPr="00E9475D">
        <w:rPr>
          <w:rFonts w:ascii="Times New Roman" w:hAnsi="Times New Roman"/>
          <w:color w:val="000000" w:themeColor="text1"/>
          <w:sz w:val="24"/>
          <w:szCs w:val="24"/>
          <w:lang w:val="es-MX"/>
        </w:rPr>
        <w:t>cédula</w:t>
      </w:r>
      <w:proofErr w:type="gramEnd"/>
      <w:r w:rsidRPr="00E9475D">
        <w:rPr>
          <w:rFonts w:ascii="Times New Roman" w:hAnsi="Times New Roman"/>
          <w:color w:val="000000" w:themeColor="text1"/>
          <w:sz w:val="24"/>
          <w:szCs w:val="24"/>
          <w:lang w:val="es-MX"/>
        </w:rPr>
        <w:t xml:space="preserve"> jurídica número </w:t>
      </w:r>
      <w:r w:rsidR="002F1379">
        <w:rPr>
          <w:rFonts w:ascii="Times New Roman" w:hAnsi="Times New Roman"/>
          <w:color w:val="000000" w:themeColor="text1"/>
          <w:sz w:val="24"/>
          <w:szCs w:val="24"/>
          <w:lang w:val="es-MX"/>
        </w:rPr>
        <w:t>…</w:t>
      </w:r>
      <w:r w:rsidRPr="00E9475D">
        <w:rPr>
          <w:rFonts w:ascii="Times New Roman" w:hAnsi="Times New Roman"/>
          <w:color w:val="000000" w:themeColor="text1"/>
          <w:sz w:val="24"/>
          <w:szCs w:val="24"/>
          <w:lang w:val="es-MX"/>
        </w:rPr>
        <w:t>,</w:t>
      </w:r>
      <w:r w:rsidRPr="00E9475D">
        <w:rPr>
          <w:rFonts w:ascii="Times New Roman" w:hAnsi="Times New Roman"/>
          <w:b/>
          <w:color w:val="000000" w:themeColor="text1"/>
          <w:sz w:val="24"/>
          <w:szCs w:val="24"/>
          <w:lang w:val="es-MX"/>
        </w:rPr>
        <w:t xml:space="preserve">  </w:t>
      </w:r>
      <w:r w:rsidRPr="00E9475D">
        <w:rPr>
          <w:rFonts w:ascii="Times New Roman" w:hAnsi="Times New Roman"/>
          <w:color w:val="000000" w:themeColor="text1"/>
          <w:sz w:val="24"/>
          <w:szCs w:val="24"/>
          <w:lang w:val="es-MX"/>
        </w:rPr>
        <w:t xml:space="preserve">representada   por  </w:t>
      </w:r>
      <w:r w:rsidR="0082304C" w:rsidRPr="00E9475D">
        <w:rPr>
          <w:rFonts w:ascii="Times New Roman" w:hAnsi="Times New Roman"/>
          <w:smallCaps/>
          <w:color w:val="000000" w:themeColor="text1"/>
          <w:sz w:val="24"/>
          <w:szCs w:val="24"/>
          <w:lang w:val="es-MX"/>
        </w:rPr>
        <w:t>A</w:t>
      </w:r>
      <w:r w:rsidR="002F1379">
        <w:rPr>
          <w:rFonts w:ascii="Times New Roman" w:hAnsi="Times New Roman"/>
          <w:smallCaps/>
          <w:color w:val="000000" w:themeColor="text1"/>
          <w:sz w:val="24"/>
          <w:szCs w:val="24"/>
          <w:lang w:val="es-MX"/>
        </w:rPr>
        <w:t>FH</w:t>
      </w:r>
      <w:r w:rsidRPr="00E9475D">
        <w:rPr>
          <w:rFonts w:ascii="Times New Roman" w:hAnsi="Times New Roman"/>
          <w:color w:val="000000" w:themeColor="text1"/>
          <w:sz w:val="24"/>
          <w:szCs w:val="24"/>
          <w:lang w:val="es-MX"/>
        </w:rPr>
        <w:t xml:space="preserve">, cédula de </w:t>
      </w:r>
      <w:r w:rsidR="0082304C" w:rsidRPr="00E9475D">
        <w:rPr>
          <w:rFonts w:ascii="Times New Roman" w:hAnsi="Times New Roman"/>
          <w:color w:val="000000" w:themeColor="text1"/>
          <w:sz w:val="24"/>
          <w:szCs w:val="24"/>
          <w:lang w:val="es-MX"/>
        </w:rPr>
        <w:t>identidad</w:t>
      </w:r>
      <w:r w:rsidRPr="00E9475D">
        <w:rPr>
          <w:rFonts w:ascii="Times New Roman" w:hAnsi="Times New Roman"/>
          <w:color w:val="000000" w:themeColor="text1"/>
          <w:sz w:val="24"/>
          <w:szCs w:val="24"/>
          <w:lang w:val="es-MX"/>
        </w:rPr>
        <w:t xml:space="preserve"> número </w:t>
      </w:r>
      <w:r w:rsidR="002F1379">
        <w:rPr>
          <w:rFonts w:ascii="Times New Roman" w:hAnsi="Times New Roman"/>
          <w:color w:val="000000" w:themeColor="text1"/>
          <w:sz w:val="24"/>
          <w:szCs w:val="24"/>
          <w:lang w:val="es-MX"/>
        </w:rPr>
        <w:t>…</w:t>
      </w:r>
      <w:r w:rsidRPr="00E9475D">
        <w:rPr>
          <w:rFonts w:ascii="Times New Roman" w:hAnsi="Times New Roman"/>
          <w:color w:val="000000" w:themeColor="text1"/>
          <w:sz w:val="24"/>
          <w:szCs w:val="24"/>
          <w:lang w:val="es-MX"/>
        </w:rPr>
        <w:t>, contra</w:t>
      </w:r>
      <w:r w:rsidRPr="00E9475D">
        <w:rPr>
          <w:rFonts w:ascii="Times New Roman" w:hAnsi="Times New Roman"/>
          <w:b/>
          <w:color w:val="000000" w:themeColor="text1"/>
          <w:sz w:val="24"/>
          <w:szCs w:val="24"/>
          <w:lang w:val="es-MX"/>
        </w:rPr>
        <w:t xml:space="preserve"> </w:t>
      </w:r>
      <w:r w:rsidRPr="00E9475D">
        <w:rPr>
          <w:rFonts w:ascii="Times New Roman" w:hAnsi="Times New Roman"/>
          <w:color w:val="000000" w:themeColor="text1"/>
          <w:sz w:val="24"/>
          <w:szCs w:val="24"/>
          <w:lang w:val="es-MX"/>
        </w:rPr>
        <w:t>el</w:t>
      </w:r>
      <w:r w:rsidRPr="00E9475D">
        <w:rPr>
          <w:rFonts w:ascii="Times New Roman" w:hAnsi="Times New Roman"/>
          <w:b/>
          <w:color w:val="000000" w:themeColor="text1"/>
          <w:sz w:val="24"/>
          <w:szCs w:val="24"/>
          <w:lang w:val="es-MX"/>
        </w:rPr>
        <w:t xml:space="preserve"> A</w:t>
      </w:r>
      <w:r w:rsidR="0020161D" w:rsidRPr="00E9475D">
        <w:rPr>
          <w:rFonts w:ascii="Times New Roman" w:hAnsi="Times New Roman"/>
          <w:b/>
          <w:color w:val="000000" w:themeColor="text1"/>
          <w:sz w:val="24"/>
          <w:szCs w:val="24"/>
          <w:lang w:val="es-MX"/>
        </w:rPr>
        <w:t>rtículo</w:t>
      </w:r>
      <w:r w:rsidRPr="00E9475D">
        <w:rPr>
          <w:rFonts w:ascii="Times New Roman" w:hAnsi="Times New Roman"/>
          <w:b/>
          <w:color w:val="000000" w:themeColor="text1"/>
          <w:sz w:val="24"/>
          <w:szCs w:val="24"/>
          <w:lang w:val="es-MX"/>
        </w:rPr>
        <w:t xml:space="preserve"> 7.1 de la Sesión Ordinaria 42-2015 del 22 de </w:t>
      </w:r>
      <w:r w:rsidR="0020161D" w:rsidRPr="00E9475D">
        <w:rPr>
          <w:rFonts w:ascii="Times New Roman" w:hAnsi="Times New Roman"/>
          <w:b/>
          <w:color w:val="000000" w:themeColor="text1"/>
          <w:sz w:val="24"/>
          <w:szCs w:val="24"/>
          <w:lang w:val="es-MX"/>
        </w:rPr>
        <w:t xml:space="preserve">julio </w:t>
      </w:r>
      <w:r w:rsidRPr="00E9475D">
        <w:rPr>
          <w:rFonts w:ascii="Times New Roman" w:hAnsi="Times New Roman"/>
          <w:b/>
          <w:color w:val="000000" w:themeColor="text1"/>
          <w:sz w:val="24"/>
          <w:szCs w:val="24"/>
          <w:lang w:val="es-MX"/>
        </w:rPr>
        <w:t>del 2015</w:t>
      </w:r>
      <w:r w:rsidRPr="00E9475D">
        <w:rPr>
          <w:rFonts w:ascii="Times New Roman" w:hAnsi="Times New Roman"/>
          <w:color w:val="000000" w:themeColor="text1"/>
          <w:sz w:val="24"/>
          <w:szCs w:val="24"/>
          <w:lang w:val="es-MX"/>
        </w:rPr>
        <w:t>, emitido por la Junta Directiva del Consejo de Transporte Público</w:t>
      </w:r>
      <w:r w:rsidR="0020161D" w:rsidRPr="00E9475D">
        <w:rPr>
          <w:rFonts w:ascii="Times New Roman" w:hAnsi="Times New Roman"/>
          <w:color w:val="000000" w:themeColor="text1"/>
          <w:sz w:val="24"/>
          <w:szCs w:val="24"/>
          <w:lang w:val="es-MX"/>
        </w:rPr>
        <w:t xml:space="preserve">, y tramitado en este Despacho bajo el </w:t>
      </w:r>
      <w:r w:rsidR="0020161D" w:rsidRPr="00E9475D">
        <w:rPr>
          <w:rFonts w:ascii="Times New Roman" w:hAnsi="Times New Roman"/>
          <w:b/>
          <w:color w:val="000000" w:themeColor="text1"/>
          <w:sz w:val="24"/>
          <w:szCs w:val="24"/>
          <w:lang w:val="es-MX"/>
        </w:rPr>
        <w:t>expediente administrativo número</w:t>
      </w:r>
      <w:r w:rsidRPr="00E9475D">
        <w:rPr>
          <w:rFonts w:ascii="Times New Roman" w:hAnsi="Times New Roman"/>
          <w:b/>
          <w:color w:val="000000" w:themeColor="text1"/>
          <w:sz w:val="24"/>
          <w:szCs w:val="24"/>
          <w:lang w:val="es-MX"/>
        </w:rPr>
        <w:t xml:space="preserve"> TAT-</w:t>
      </w:r>
      <w:r w:rsidR="00ED253C" w:rsidRPr="00E9475D">
        <w:rPr>
          <w:rFonts w:ascii="Times New Roman" w:hAnsi="Times New Roman"/>
          <w:b/>
          <w:color w:val="000000" w:themeColor="text1"/>
          <w:sz w:val="24"/>
          <w:szCs w:val="24"/>
          <w:lang w:val="es-MX"/>
        </w:rPr>
        <w:t>3</w:t>
      </w:r>
      <w:r w:rsidR="0048205C" w:rsidRPr="00E9475D">
        <w:rPr>
          <w:rFonts w:ascii="Times New Roman" w:hAnsi="Times New Roman"/>
          <w:b/>
          <w:color w:val="000000" w:themeColor="text1"/>
          <w:sz w:val="24"/>
          <w:szCs w:val="24"/>
          <w:lang w:val="es-MX"/>
        </w:rPr>
        <w:t>6</w:t>
      </w:r>
      <w:r w:rsidR="00180D3F" w:rsidRPr="00E9475D">
        <w:rPr>
          <w:rFonts w:ascii="Times New Roman" w:hAnsi="Times New Roman"/>
          <w:b/>
          <w:color w:val="000000" w:themeColor="text1"/>
          <w:sz w:val="24"/>
          <w:szCs w:val="24"/>
          <w:lang w:val="es-MX"/>
        </w:rPr>
        <w:t>6</w:t>
      </w:r>
      <w:r w:rsidRPr="00E9475D">
        <w:rPr>
          <w:rFonts w:ascii="Times New Roman" w:hAnsi="Times New Roman"/>
          <w:b/>
          <w:color w:val="000000" w:themeColor="text1"/>
          <w:sz w:val="24"/>
          <w:szCs w:val="24"/>
          <w:lang w:val="es-MX"/>
        </w:rPr>
        <w:t>-15.</w:t>
      </w:r>
    </w:p>
    <w:p w:rsidR="002E582C" w:rsidRPr="00E9475D"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E9475D" w:rsidRDefault="004400E6" w:rsidP="002E582C">
      <w:pPr>
        <w:pStyle w:val="Sinespaciado"/>
        <w:spacing w:line="276" w:lineRule="auto"/>
        <w:jc w:val="center"/>
        <w:rPr>
          <w:rFonts w:ascii="Times New Roman" w:hAnsi="Times New Roman"/>
          <w:b/>
          <w:color w:val="000000" w:themeColor="text1"/>
          <w:sz w:val="24"/>
          <w:szCs w:val="24"/>
          <w:lang w:val="es-MX"/>
        </w:rPr>
      </w:pPr>
      <w:r w:rsidRPr="00E9475D">
        <w:rPr>
          <w:rFonts w:ascii="Times New Roman" w:hAnsi="Times New Roman"/>
          <w:b/>
          <w:color w:val="000000" w:themeColor="text1"/>
          <w:sz w:val="24"/>
          <w:szCs w:val="24"/>
          <w:lang w:val="es-MX"/>
        </w:rPr>
        <w:t>RESULTANDO</w:t>
      </w:r>
    </w:p>
    <w:p w:rsidR="002E582C" w:rsidRPr="00E9475D"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E9475D" w:rsidRDefault="0020161D" w:rsidP="002E582C">
      <w:pPr>
        <w:pStyle w:val="Sinespaciado"/>
        <w:spacing w:line="276" w:lineRule="auto"/>
        <w:jc w:val="both"/>
        <w:rPr>
          <w:rFonts w:ascii="Times New Roman" w:hAnsi="Times New Roman"/>
          <w:color w:val="000000" w:themeColor="text1"/>
          <w:sz w:val="24"/>
          <w:szCs w:val="24"/>
          <w:lang w:val="es-MX"/>
        </w:rPr>
      </w:pPr>
      <w:r w:rsidRPr="00E9475D">
        <w:rPr>
          <w:rFonts w:ascii="Times New Roman" w:hAnsi="Times New Roman"/>
          <w:b/>
          <w:color w:val="000000" w:themeColor="text1"/>
          <w:sz w:val="24"/>
          <w:szCs w:val="24"/>
          <w:lang w:val="es-MX"/>
        </w:rPr>
        <w:t>PRIMERO.</w:t>
      </w:r>
      <w:r w:rsidR="002E582C" w:rsidRPr="00E9475D">
        <w:rPr>
          <w:rFonts w:ascii="Times New Roman" w:hAnsi="Times New Roman"/>
          <w:b/>
          <w:color w:val="000000" w:themeColor="text1"/>
          <w:sz w:val="24"/>
          <w:szCs w:val="24"/>
          <w:lang w:val="es-MX"/>
        </w:rPr>
        <w:t>-</w:t>
      </w:r>
      <w:r w:rsidR="002E582C" w:rsidRPr="00E9475D">
        <w:rPr>
          <w:rFonts w:ascii="Times New Roman" w:hAnsi="Times New Roman"/>
          <w:color w:val="000000" w:themeColor="text1"/>
          <w:sz w:val="24"/>
          <w:szCs w:val="24"/>
          <w:lang w:val="es-MX"/>
        </w:rPr>
        <w:tab/>
      </w:r>
      <w:r w:rsidRPr="00E9475D">
        <w:rPr>
          <w:rFonts w:ascii="Times New Roman" w:hAnsi="Times New Roman"/>
          <w:color w:val="000000" w:themeColor="text1"/>
          <w:sz w:val="24"/>
          <w:szCs w:val="24"/>
          <w:lang w:val="es-MX"/>
        </w:rPr>
        <w:t xml:space="preserve">La Junta Directiva del Consejo de Transporte Público en </w:t>
      </w:r>
      <w:r w:rsidR="002E582C" w:rsidRPr="00E9475D">
        <w:rPr>
          <w:rFonts w:ascii="Times New Roman" w:hAnsi="Times New Roman"/>
          <w:color w:val="000000" w:themeColor="text1"/>
          <w:sz w:val="24"/>
          <w:szCs w:val="24"/>
          <w:lang w:val="es-MX"/>
        </w:rPr>
        <w:t xml:space="preserve">el </w:t>
      </w:r>
      <w:r w:rsidRPr="00E9475D">
        <w:rPr>
          <w:rFonts w:ascii="Times New Roman" w:hAnsi="Times New Roman"/>
          <w:b/>
          <w:color w:val="000000" w:themeColor="text1"/>
          <w:sz w:val="24"/>
          <w:szCs w:val="24"/>
          <w:lang w:val="es-MX"/>
        </w:rPr>
        <w:t>Artículo 7.1 de la Sesión Ordinaria 42-2015 del 22 de julio del 2015</w:t>
      </w:r>
      <w:r w:rsidR="002E582C" w:rsidRPr="00E9475D">
        <w:rPr>
          <w:rFonts w:ascii="Times New Roman" w:hAnsi="Times New Roman"/>
          <w:color w:val="000000" w:themeColor="text1"/>
          <w:sz w:val="24"/>
          <w:szCs w:val="24"/>
          <w:lang w:val="es-MX"/>
        </w:rPr>
        <w:t xml:space="preserve">, dispuso </w:t>
      </w:r>
      <w:r w:rsidRPr="00E9475D">
        <w:rPr>
          <w:rFonts w:ascii="Times New Roman" w:hAnsi="Times New Roman"/>
          <w:color w:val="000000" w:themeColor="text1"/>
          <w:sz w:val="24"/>
          <w:szCs w:val="24"/>
          <w:lang w:val="es-MX"/>
        </w:rPr>
        <w:t>aprobar una propuesta de una herramienta para la validación de esquemas operativos en el servicio público de transporte remunerado de personas en su modalidad de autobuses. Herramienta que gira sobre un procedimiento o estrategia de ponderación relativo al nivel de servicio que se debe de mantener en rutas urbanas en horas de baja demanda u horas vall</w:t>
      </w:r>
      <w:r w:rsidR="002E582C" w:rsidRPr="00E9475D">
        <w:rPr>
          <w:rFonts w:ascii="Times New Roman" w:hAnsi="Times New Roman"/>
          <w:color w:val="000000" w:themeColor="text1"/>
          <w:sz w:val="24"/>
          <w:szCs w:val="24"/>
          <w:lang w:val="es-MX"/>
        </w:rPr>
        <w:t xml:space="preserve">e. Esto a efectos de </w:t>
      </w:r>
      <w:r w:rsidRPr="00E9475D">
        <w:rPr>
          <w:rFonts w:ascii="Times New Roman" w:hAnsi="Times New Roman"/>
          <w:color w:val="000000" w:themeColor="text1"/>
          <w:sz w:val="24"/>
          <w:szCs w:val="24"/>
          <w:lang w:val="es-MX"/>
        </w:rPr>
        <w:t>validación de los sistemas operativos del servicio</w:t>
      </w:r>
      <w:r w:rsidR="002E582C" w:rsidRPr="00E9475D">
        <w:rPr>
          <w:rFonts w:ascii="Times New Roman" w:hAnsi="Times New Roman"/>
          <w:color w:val="000000" w:themeColor="text1"/>
          <w:sz w:val="24"/>
          <w:szCs w:val="24"/>
          <w:lang w:val="es-MX"/>
        </w:rPr>
        <w:t>.</w:t>
      </w:r>
    </w:p>
    <w:p w:rsidR="002E582C" w:rsidRPr="00E9475D" w:rsidRDefault="002E582C" w:rsidP="002E582C">
      <w:pPr>
        <w:pStyle w:val="Sinespaciado"/>
        <w:spacing w:line="276" w:lineRule="auto"/>
        <w:jc w:val="both"/>
        <w:rPr>
          <w:rFonts w:ascii="Times New Roman" w:hAnsi="Times New Roman"/>
          <w:color w:val="000000" w:themeColor="text1"/>
          <w:sz w:val="24"/>
          <w:szCs w:val="24"/>
          <w:lang w:val="es-MX"/>
        </w:rPr>
      </w:pPr>
      <w:r w:rsidRPr="00E9475D">
        <w:rPr>
          <w:rFonts w:ascii="Times New Roman" w:hAnsi="Times New Roman"/>
          <w:color w:val="000000" w:themeColor="text1"/>
          <w:sz w:val="24"/>
          <w:szCs w:val="24"/>
          <w:lang w:val="es-MX"/>
        </w:rPr>
        <w:t xml:space="preserve"> </w:t>
      </w:r>
    </w:p>
    <w:p w:rsidR="0020161D" w:rsidRPr="00E9475D" w:rsidRDefault="0020161D" w:rsidP="002E582C">
      <w:pPr>
        <w:pStyle w:val="Sinespaciado"/>
        <w:spacing w:line="276" w:lineRule="auto"/>
        <w:jc w:val="both"/>
        <w:rPr>
          <w:rFonts w:ascii="Times New Roman" w:hAnsi="Times New Roman"/>
          <w:color w:val="000000" w:themeColor="text1"/>
          <w:sz w:val="24"/>
          <w:szCs w:val="24"/>
          <w:lang w:val="es-MX"/>
        </w:rPr>
      </w:pPr>
      <w:r w:rsidRPr="00E9475D">
        <w:rPr>
          <w:rFonts w:ascii="Times New Roman" w:hAnsi="Times New Roman"/>
          <w:color w:val="000000" w:themeColor="text1"/>
          <w:sz w:val="24"/>
          <w:szCs w:val="24"/>
          <w:lang w:val="es-MX"/>
        </w:rPr>
        <w:t>El a</w:t>
      </w:r>
      <w:r w:rsidR="002E582C" w:rsidRPr="00E9475D">
        <w:rPr>
          <w:rFonts w:ascii="Times New Roman" w:hAnsi="Times New Roman"/>
          <w:color w:val="000000" w:themeColor="text1"/>
          <w:sz w:val="24"/>
          <w:szCs w:val="24"/>
          <w:lang w:val="es-MX"/>
        </w:rPr>
        <w:t xml:space="preserve">cuerdo fue </w:t>
      </w:r>
      <w:r w:rsidRPr="00E9475D">
        <w:rPr>
          <w:rFonts w:ascii="Times New Roman" w:hAnsi="Times New Roman"/>
          <w:color w:val="000000" w:themeColor="text1"/>
          <w:sz w:val="24"/>
          <w:szCs w:val="24"/>
          <w:lang w:val="es-MX"/>
        </w:rPr>
        <w:t xml:space="preserve">comunicado a la empresa recurrente el día </w:t>
      </w:r>
      <w:r w:rsidR="00E508F0" w:rsidRPr="00E9475D">
        <w:rPr>
          <w:rFonts w:ascii="Times New Roman" w:hAnsi="Times New Roman"/>
          <w:b/>
          <w:color w:val="000000" w:themeColor="text1"/>
          <w:sz w:val="24"/>
          <w:szCs w:val="24"/>
          <w:lang w:val="es-MX"/>
        </w:rPr>
        <w:t>4 de agosto del 2015</w:t>
      </w:r>
      <w:r w:rsidR="00E508F0" w:rsidRPr="00E9475D">
        <w:rPr>
          <w:rFonts w:ascii="Times New Roman" w:hAnsi="Times New Roman"/>
          <w:color w:val="000000" w:themeColor="text1"/>
          <w:sz w:val="24"/>
          <w:szCs w:val="24"/>
          <w:lang w:val="es-MX"/>
        </w:rPr>
        <w:t xml:space="preserve"> al correo electrónico: </w:t>
      </w:r>
      <w:hyperlink r:id="rId8" w:history="1">
        <w:r w:rsidR="001858BC" w:rsidRPr="00A45FAC">
          <w:rPr>
            <w:rStyle w:val="Hipervnculo"/>
            <w:rFonts w:ascii="Times New Roman" w:hAnsi="Times New Roman"/>
            <w:sz w:val="24"/>
            <w:szCs w:val="24"/>
            <w:lang w:val="es-MX"/>
          </w:rPr>
          <w:t>...@ice.co.cr</w:t>
        </w:r>
      </w:hyperlink>
      <w:r w:rsidR="00031874" w:rsidRPr="00E9475D">
        <w:rPr>
          <w:rFonts w:ascii="Times New Roman" w:hAnsi="Times New Roman"/>
          <w:color w:val="000000" w:themeColor="text1"/>
          <w:sz w:val="24"/>
          <w:szCs w:val="24"/>
          <w:lang w:val="es-MX"/>
        </w:rPr>
        <w:t xml:space="preserve">, </w:t>
      </w:r>
      <w:r w:rsidRPr="00E9475D">
        <w:rPr>
          <w:rFonts w:ascii="Times New Roman" w:hAnsi="Times New Roman"/>
          <w:color w:val="000000" w:themeColor="text1"/>
          <w:sz w:val="24"/>
          <w:szCs w:val="24"/>
          <w:lang w:val="es-MX"/>
        </w:rPr>
        <w:t>entre otros</w:t>
      </w:r>
      <w:r w:rsidR="002E582C" w:rsidRPr="00E9475D">
        <w:rPr>
          <w:rFonts w:ascii="Times New Roman" w:hAnsi="Times New Roman"/>
          <w:color w:val="000000" w:themeColor="text1"/>
          <w:sz w:val="24"/>
          <w:szCs w:val="24"/>
          <w:lang w:val="es-MX"/>
        </w:rPr>
        <w:t xml:space="preserve"> </w:t>
      </w:r>
      <w:r w:rsidRPr="00E9475D">
        <w:rPr>
          <w:rFonts w:ascii="Times New Roman" w:hAnsi="Times New Roman"/>
          <w:color w:val="000000" w:themeColor="text1"/>
          <w:sz w:val="24"/>
          <w:szCs w:val="24"/>
          <w:lang w:val="es-MX"/>
        </w:rPr>
        <w:t>operador</w:t>
      </w:r>
      <w:r w:rsidR="0048205C" w:rsidRPr="00E9475D">
        <w:rPr>
          <w:rFonts w:ascii="Times New Roman" w:hAnsi="Times New Roman"/>
          <w:color w:val="000000" w:themeColor="text1"/>
          <w:sz w:val="24"/>
          <w:szCs w:val="24"/>
          <w:lang w:val="es-MX"/>
        </w:rPr>
        <w:t>e</w:t>
      </w:r>
      <w:r w:rsidRPr="00E9475D">
        <w:rPr>
          <w:rFonts w:ascii="Times New Roman" w:hAnsi="Times New Roman"/>
          <w:color w:val="000000" w:themeColor="text1"/>
          <w:sz w:val="24"/>
          <w:szCs w:val="24"/>
          <w:lang w:val="es-MX"/>
        </w:rPr>
        <w:t>s</w:t>
      </w:r>
      <w:r w:rsidR="0048205C" w:rsidRPr="00E9475D">
        <w:rPr>
          <w:rFonts w:ascii="Times New Roman" w:hAnsi="Times New Roman"/>
          <w:color w:val="000000" w:themeColor="text1"/>
          <w:sz w:val="24"/>
          <w:szCs w:val="24"/>
          <w:lang w:val="es-MX"/>
        </w:rPr>
        <w:t>,</w:t>
      </w:r>
      <w:r w:rsidRPr="00E9475D">
        <w:rPr>
          <w:rFonts w:ascii="Times New Roman" w:hAnsi="Times New Roman"/>
          <w:color w:val="000000" w:themeColor="text1"/>
          <w:sz w:val="24"/>
          <w:szCs w:val="24"/>
          <w:lang w:val="es-MX"/>
        </w:rPr>
        <w:t xml:space="preserve"> </w:t>
      </w:r>
      <w:r w:rsidR="002E582C" w:rsidRPr="00E9475D">
        <w:rPr>
          <w:rFonts w:ascii="Times New Roman" w:hAnsi="Times New Roman"/>
          <w:color w:val="000000" w:themeColor="text1"/>
          <w:sz w:val="24"/>
          <w:szCs w:val="24"/>
          <w:lang w:val="es-MX"/>
        </w:rPr>
        <w:t xml:space="preserve">del </w:t>
      </w:r>
      <w:r w:rsidRPr="00E9475D">
        <w:rPr>
          <w:rFonts w:ascii="Times New Roman" w:hAnsi="Times New Roman"/>
          <w:color w:val="000000" w:themeColor="text1"/>
          <w:sz w:val="24"/>
          <w:szCs w:val="24"/>
          <w:lang w:val="es-MX"/>
        </w:rPr>
        <w:t>servicio público de transporte remunerado de personas en su modalidad de autobús</w:t>
      </w:r>
      <w:r w:rsidR="0048205C" w:rsidRPr="00E9475D">
        <w:rPr>
          <w:rFonts w:ascii="Times New Roman" w:hAnsi="Times New Roman"/>
          <w:color w:val="000000" w:themeColor="text1"/>
          <w:sz w:val="24"/>
          <w:szCs w:val="24"/>
          <w:lang w:val="es-MX"/>
        </w:rPr>
        <w:t>,</w:t>
      </w:r>
      <w:r w:rsidR="002E582C" w:rsidRPr="00E9475D">
        <w:rPr>
          <w:rFonts w:ascii="Times New Roman" w:hAnsi="Times New Roman"/>
          <w:color w:val="000000" w:themeColor="text1"/>
          <w:sz w:val="24"/>
          <w:szCs w:val="24"/>
          <w:lang w:val="es-MX"/>
        </w:rPr>
        <w:t xml:space="preserve"> que se estimaran sujetas </w:t>
      </w:r>
      <w:r w:rsidR="0048205C" w:rsidRPr="00E9475D">
        <w:rPr>
          <w:rFonts w:ascii="Times New Roman" w:hAnsi="Times New Roman"/>
          <w:color w:val="000000" w:themeColor="text1"/>
          <w:sz w:val="24"/>
          <w:szCs w:val="24"/>
          <w:lang w:val="es-MX"/>
        </w:rPr>
        <w:t>o</w:t>
      </w:r>
      <w:r w:rsidR="002E582C" w:rsidRPr="00E9475D">
        <w:rPr>
          <w:rFonts w:ascii="Times New Roman" w:hAnsi="Times New Roman"/>
          <w:color w:val="000000" w:themeColor="text1"/>
          <w:sz w:val="24"/>
          <w:szCs w:val="24"/>
          <w:lang w:val="es-MX"/>
        </w:rPr>
        <w:t xml:space="preserve"> relacionadas con el mismo.</w:t>
      </w:r>
      <w:r w:rsidR="00E508F0" w:rsidRPr="00E9475D">
        <w:rPr>
          <w:rFonts w:ascii="Times New Roman" w:hAnsi="Times New Roman"/>
          <w:color w:val="000000" w:themeColor="text1"/>
          <w:sz w:val="24"/>
          <w:szCs w:val="24"/>
          <w:lang w:val="es-MX"/>
        </w:rPr>
        <w:t xml:space="preserve"> (Léanse los folios del 21 al 24 del expediente administrativo TAT-3</w:t>
      </w:r>
      <w:r w:rsidR="00031874" w:rsidRPr="00E9475D">
        <w:rPr>
          <w:rFonts w:ascii="Times New Roman" w:hAnsi="Times New Roman"/>
          <w:color w:val="000000" w:themeColor="text1"/>
          <w:sz w:val="24"/>
          <w:szCs w:val="24"/>
          <w:lang w:val="es-MX"/>
        </w:rPr>
        <w:t>6</w:t>
      </w:r>
      <w:r w:rsidR="00B11086">
        <w:rPr>
          <w:rFonts w:ascii="Times New Roman" w:hAnsi="Times New Roman"/>
          <w:color w:val="000000" w:themeColor="text1"/>
          <w:sz w:val="24"/>
          <w:szCs w:val="24"/>
          <w:lang w:val="es-MX"/>
        </w:rPr>
        <w:t>6</w:t>
      </w:r>
      <w:r w:rsidR="00E508F0" w:rsidRPr="00E9475D">
        <w:rPr>
          <w:rFonts w:ascii="Times New Roman" w:hAnsi="Times New Roman"/>
          <w:color w:val="000000" w:themeColor="text1"/>
          <w:sz w:val="24"/>
          <w:szCs w:val="24"/>
          <w:lang w:val="es-MX"/>
        </w:rPr>
        <w:t>-15)</w:t>
      </w:r>
    </w:p>
    <w:p w:rsidR="0020161D" w:rsidRPr="00E9475D" w:rsidRDefault="0020161D" w:rsidP="002E582C">
      <w:pPr>
        <w:pStyle w:val="Sinespaciado"/>
        <w:spacing w:line="276" w:lineRule="auto"/>
        <w:jc w:val="both"/>
        <w:rPr>
          <w:rFonts w:ascii="Times New Roman" w:hAnsi="Times New Roman"/>
          <w:color w:val="000000" w:themeColor="text1"/>
          <w:sz w:val="24"/>
          <w:szCs w:val="24"/>
          <w:lang w:val="es-MX"/>
        </w:rPr>
      </w:pPr>
    </w:p>
    <w:p w:rsidR="002E582C" w:rsidRPr="00E9475D" w:rsidRDefault="0020161D" w:rsidP="002E582C">
      <w:pPr>
        <w:pStyle w:val="Sinespaciado"/>
        <w:spacing w:line="276" w:lineRule="auto"/>
        <w:jc w:val="both"/>
        <w:rPr>
          <w:rFonts w:ascii="Times New Roman" w:eastAsiaTheme="minorHAnsi" w:hAnsi="Times New Roman"/>
          <w:color w:val="000000" w:themeColor="text1"/>
          <w:sz w:val="24"/>
          <w:szCs w:val="24"/>
        </w:rPr>
      </w:pPr>
      <w:r w:rsidRPr="00E9475D">
        <w:rPr>
          <w:rFonts w:ascii="Times New Roman" w:hAnsi="Times New Roman"/>
          <w:b/>
          <w:color w:val="000000" w:themeColor="text1"/>
          <w:sz w:val="24"/>
          <w:szCs w:val="24"/>
          <w:lang w:val="es-MX"/>
        </w:rPr>
        <w:t>SEGUNDO.-</w:t>
      </w:r>
      <w:r w:rsidRPr="00E9475D">
        <w:rPr>
          <w:rFonts w:ascii="Times New Roman" w:hAnsi="Times New Roman"/>
          <w:color w:val="000000" w:themeColor="text1"/>
          <w:sz w:val="24"/>
          <w:szCs w:val="24"/>
          <w:lang w:val="es-MX"/>
        </w:rPr>
        <w:tab/>
      </w:r>
      <w:r w:rsidR="002E582C" w:rsidRPr="00E9475D">
        <w:rPr>
          <w:rFonts w:ascii="Times New Roman" w:hAnsi="Times New Roman"/>
          <w:color w:val="000000" w:themeColor="text1"/>
          <w:sz w:val="24"/>
          <w:szCs w:val="24"/>
          <w:lang w:val="es-MX"/>
        </w:rPr>
        <w:t xml:space="preserve"> </w:t>
      </w:r>
      <w:r w:rsidR="003902D7" w:rsidRPr="00E9475D">
        <w:rPr>
          <w:rFonts w:ascii="Times New Roman" w:hAnsi="Times New Roman"/>
          <w:color w:val="000000" w:themeColor="text1"/>
          <w:sz w:val="24"/>
          <w:szCs w:val="24"/>
          <w:lang w:val="es-MX"/>
        </w:rPr>
        <w:t xml:space="preserve">La empresa recurrente </w:t>
      </w:r>
      <w:r w:rsidR="002E582C" w:rsidRPr="00E9475D">
        <w:rPr>
          <w:rFonts w:ascii="Times New Roman" w:hAnsi="Times New Roman"/>
          <w:color w:val="000000" w:themeColor="text1"/>
          <w:sz w:val="24"/>
          <w:szCs w:val="24"/>
          <w:lang w:val="es-MX"/>
        </w:rPr>
        <w:t xml:space="preserve">presentó </w:t>
      </w:r>
      <w:r w:rsidR="00300782" w:rsidRPr="00E9475D">
        <w:rPr>
          <w:rFonts w:ascii="Times New Roman" w:hAnsi="Times New Roman"/>
          <w:color w:val="000000" w:themeColor="text1"/>
          <w:sz w:val="24"/>
          <w:szCs w:val="24"/>
          <w:lang w:val="es-MX"/>
        </w:rPr>
        <w:t xml:space="preserve">el </w:t>
      </w:r>
      <w:r w:rsidR="00300782" w:rsidRPr="00E9475D">
        <w:rPr>
          <w:rFonts w:ascii="Times New Roman" w:hAnsi="Times New Roman"/>
          <w:b/>
          <w:color w:val="000000" w:themeColor="text1"/>
          <w:sz w:val="24"/>
          <w:szCs w:val="24"/>
          <w:lang w:val="es-MX"/>
        </w:rPr>
        <w:t>1</w:t>
      </w:r>
      <w:r w:rsidR="005517A7" w:rsidRPr="00E9475D">
        <w:rPr>
          <w:rFonts w:ascii="Times New Roman" w:hAnsi="Times New Roman"/>
          <w:b/>
          <w:color w:val="000000" w:themeColor="text1"/>
          <w:sz w:val="24"/>
          <w:szCs w:val="24"/>
          <w:lang w:val="es-MX"/>
        </w:rPr>
        <w:t>7</w:t>
      </w:r>
      <w:r w:rsidR="00300782" w:rsidRPr="00E9475D">
        <w:rPr>
          <w:rFonts w:ascii="Times New Roman" w:hAnsi="Times New Roman"/>
          <w:b/>
          <w:color w:val="000000" w:themeColor="text1"/>
          <w:sz w:val="24"/>
          <w:szCs w:val="24"/>
          <w:lang w:val="es-MX"/>
        </w:rPr>
        <w:t xml:space="preserve"> de agosto del 2015</w:t>
      </w:r>
      <w:r w:rsidR="00300782" w:rsidRPr="00E9475D">
        <w:rPr>
          <w:rFonts w:ascii="Times New Roman" w:hAnsi="Times New Roman"/>
          <w:color w:val="000000" w:themeColor="text1"/>
          <w:sz w:val="24"/>
          <w:szCs w:val="24"/>
          <w:lang w:val="es-MX"/>
        </w:rPr>
        <w:t xml:space="preserve"> </w:t>
      </w:r>
      <w:r w:rsidR="002E582C" w:rsidRPr="00E9475D">
        <w:rPr>
          <w:rFonts w:ascii="Times New Roman" w:hAnsi="Times New Roman"/>
          <w:color w:val="000000" w:themeColor="text1"/>
          <w:sz w:val="24"/>
          <w:szCs w:val="24"/>
          <w:lang w:val="es-MX"/>
        </w:rPr>
        <w:t xml:space="preserve">formal Recurso de Revocatoria con Apelación en subsidio </w:t>
      </w:r>
      <w:r w:rsidR="00E508F0" w:rsidRPr="00E9475D">
        <w:rPr>
          <w:rFonts w:ascii="Times New Roman" w:hAnsi="Times New Roman"/>
          <w:color w:val="000000" w:themeColor="text1"/>
          <w:sz w:val="24"/>
          <w:szCs w:val="24"/>
          <w:lang w:val="es-MX"/>
        </w:rPr>
        <w:t>e Incidente de n</w:t>
      </w:r>
      <w:r w:rsidR="002E582C" w:rsidRPr="00E9475D">
        <w:rPr>
          <w:rFonts w:ascii="Times New Roman" w:hAnsi="Times New Roman"/>
          <w:color w:val="000000" w:themeColor="text1"/>
          <w:sz w:val="24"/>
          <w:szCs w:val="24"/>
          <w:lang w:val="es-MX"/>
        </w:rPr>
        <w:t xml:space="preserve">ulidad concomitante en </w:t>
      </w:r>
      <w:r w:rsidR="003902D7" w:rsidRPr="00E9475D">
        <w:rPr>
          <w:rFonts w:ascii="Times New Roman" w:hAnsi="Times New Roman"/>
          <w:color w:val="000000" w:themeColor="text1"/>
          <w:sz w:val="24"/>
          <w:szCs w:val="24"/>
          <w:lang w:val="es-MX"/>
        </w:rPr>
        <w:t xml:space="preserve">contra del </w:t>
      </w:r>
      <w:r w:rsidR="003902D7" w:rsidRPr="00E9475D">
        <w:rPr>
          <w:rFonts w:ascii="Times New Roman" w:hAnsi="Times New Roman"/>
          <w:b/>
          <w:color w:val="000000" w:themeColor="text1"/>
          <w:sz w:val="24"/>
          <w:szCs w:val="24"/>
          <w:lang w:val="es-MX"/>
        </w:rPr>
        <w:t>Artículo 7.1 de la Sesión Ordinaria 42-2015 del 22 de julio del 2015</w:t>
      </w:r>
      <w:r w:rsidR="002E582C" w:rsidRPr="00E9475D">
        <w:rPr>
          <w:rFonts w:ascii="Times New Roman" w:hAnsi="Times New Roman"/>
          <w:color w:val="000000" w:themeColor="text1"/>
          <w:sz w:val="24"/>
          <w:szCs w:val="24"/>
          <w:lang w:val="es-MX"/>
        </w:rPr>
        <w:t xml:space="preserve">, manifestando </w:t>
      </w:r>
      <w:r w:rsidR="003902D7" w:rsidRPr="00E9475D">
        <w:rPr>
          <w:rFonts w:ascii="Times New Roman" w:hAnsi="Times New Roman"/>
          <w:color w:val="000000" w:themeColor="text1"/>
          <w:sz w:val="24"/>
          <w:szCs w:val="24"/>
          <w:lang w:val="es-MX"/>
        </w:rPr>
        <w:t xml:space="preserve">en resumen </w:t>
      </w:r>
      <w:r w:rsidR="00E508F0" w:rsidRPr="00E9475D">
        <w:rPr>
          <w:rFonts w:ascii="Times New Roman" w:hAnsi="Times New Roman"/>
          <w:color w:val="000000" w:themeColor="text1"/>
          <w:sz w:val="24"/>
          <w:szCs w:val="24"/>
          <w:lang w:val="es-MX"/>
        </w:rPr>
        <w:t xml:space="preserve">que </w:t>
      </w:r>
      <w:r w:rsidR="002E582C" w:rsidRPr="00E9475D">
        <w:rPr>
          <w:rFonts w:ascii="Times New Roman" w:hAnsi="Times New Roman"/>
          <w:color w:val="000000" w:themeColor="text1"/>
          <w:sz w:val="24"/>
          <w:szCs w:val="24"/>
          <w:lang w:val="es-MX"/>
        </w:rPr>
        <w:t xml:space="preserve">el </w:t>
      </w:r>
      <w:r w:rsidR="003902D7" w:rsidRPr="00E9475D">
        <w:rPr>
          <w:rFonts w:ascii="Times New Roman" w:hAnsi="Times New Roman"/>
          <w:color w:val="000000" w:themeColor="text1"/>
          <w:sz w:val="24"/>
          <w:szCs w:val="24"/>
          <w:lang w:val="es-MX"/>
        </w:rPr>
        <w:t xml:space="preserve">acto administrativo </w:t>
      </w:r>
      <w:r w:rsidR="002E582C" w:rsidRPr="00E9475D">
        <w:rPr>
          <w:rFonts w:ascii="Times New Roman" w:hAnsi="Times New Roman"/>
          <w:color w:val="000000" w:themeColor="text1"/>
          <w:sz w:val="24"/>
          <w:szCs w:val="24"/>
          <w:lang w:val="es-MX"/>
        </w:rPr>
        <w:t xml:space="preserve">sería </w:t>
      </w:r>
      <w:r w:rsidR="003902D7" w:rsidRPr="00E9475D">
        <w:rPr>
          <w:rFonts w:ascii="Times New Roman" w:hAnsi="Times New Roman"/>
          <w:color w:val="000000" w:themeColor="text1"/>
          <w:sz w:val="24"/>
          <w:szCs w:val="24"/>
          <w:lang w:val="es-MX"/>
        </w:rPr>
        <w:t>nulo</w:t>
      </w:r>
      <w:r w:rsidR="002E582C" w:rsidRPr="00E9475D">
        <w:rPr>
          <w:rFonts w:ascii="Times New Roman" w:hAnsi="Times New Roman"/>
          <w:color w:val="000000" w:themeColor="text1"/>
          <w:sz w:val="24"/>
          <w:szCs w:val="24"/>
          <w:lang w:val="es-MX"/>
        </w:rPr>
        <w:t xml:space="preserve">, toda vez que </w:t>
      </w:r>
      <w:r w:rsidR="002E582C" w:rsidRPr="00E9475D">
        <w:rPr>
          <w:rFonts w:ascii="Times New Roman" w:eastAsiaTheme="minorHAnsi" w:hAnsi="Times New Roman"/>
          <w:color w:val="000000" w:themeColor="text1"/>
          <w:sz w:val="24"/>
          <w:szCs w:val="24"/>
        </w:rPr>
        <w:t xml:space="preserve">violenta sus </w:t>
      </w:r>
      <w:r w:rsidR="00E508F0" w:rsidRPr="00E9475D">
        <w:rPr>
          <w:rFonts w:ascii="Times New Roman" w:eastAsiaTheme="minorHAnsi" w:hAnsi="Times New Roman"/>
          <w:color w:val="000000" w:themeColor="text1"/>
          <w:sz w:val="24"/>
          <w:szCs w:val="24"/>
        </w:rPr>
        <w:t xml:space="preserve">derechos e intereses legítimos al no </w:t>
      </w:r>
      <w:r w:rsidR="002E582C" w:rsidRPr="00E9475D">
        <w:rPr>
          <w:rFonts w:ascii="Times New Roman" w:eastAsiaTheme="minorHAnsi" w:hAnsi="Times New Roman"/>
          <w:color w:val="000000" w:themeColor="text1"/>
          <w:sz w:val="24"/>
          <w:szCs w:val="24"/>
        </w:rPr>
        <w:t xml:space="preserve">haberse dado previa a su emisión  la </w:t>
      </w:r>
      <w:r w:rsidR="00E508F0" w:rsidRPr="00E9475D">
        <w:rPr>
          <w:rFonts w:ascii="Times New Roman" w:eastAsiaTheme="minorHAnsi" w:hAnsi="Times New Roman"/>
          <w:i/>
          <w:color w:val="000000" w:themeColor="text1"/>
          <w:sz w:val="24"/>
          <w:szCs w:val="24"/>
        </w:rPr>
        <w:t>audiencia</w:t>
      </w:r>
      <w:r w:rsidR="002E582C" w:rsidRPr="00E9475D">
        <w:rPr>
          <w:rFonts w:ascii="Times New Roman" w:eastAsiaTheme="minorHAnsi" w:hAnsi="Times New Roman"/>
          <w:color w:val="000000" w:themeColor="text1"/>
          <w:sz w:val="24"/>
          <w:szCs w:val="24"/>
        </w:rPr>
        <w:t xml:space="preserve"> que establece el artículo 361 de la Ley General de la Administración Pública.</w:t>
      </w:r>
    </w:p>
    <w:p w:rsidR="002E582C" w:rsidRPr="00E9475D" w:rsidRDefault="002E582C" w:rsidP="002E582C">
      <w:pPr>
        <w:pStyle w:val="Sinespaciado"/>
        <w:spacing w:line="276" w:lineRule="auto"/>
        <w:jc w:val="both"/>
        <w:rPr>
          <w:rFonts w:ascii="Times New Roman" w:hAnsi="Times New Roman"/>
          <w:i/>
          <w:color w:val="000000" w:themeColor="text1"/>
          <w:sz w:val="24"/>
          <w:szCs w:val="24"/>
          <w:lang w:val="es-MX"/>
        </w:rPr>
      </w:pPr>
    </w:p>
    <w:p w:rsidR="00CC1249" w:rsidRPr="00E9475D" w:rsidRDefault="00CC1249" w:rsidP="00CC1249">
      <w:pPr>
        <w:spacing w:after="0"/>
        <w:jc w:val="both"/>
        <w:rPr>
          <w:rFonts w:ascii="Times New Roman" w:hAnsi="Times New Roman"/>
          <w:color w:val="000000" w:themeColor="text1"/>
          <w:sz w:val="24"/>
          <w:szCs w:val="24"/>
          <w:lang w:val="es-MX"/>
        </w:rPr>
      </w:pPr>
      <w:r w:rsidRPr="00E9475D">
        <w:rPr>
          <w:rFonts w:ascii="Times New Roman" w:hAnsi="Times New Roman"/>
          <w:b/>
          <w:color w:val="000000" w:themeColor="text1"/>
          <w:sz w:val="24"/>
          <w:szCs w:val="24"/>
          <w:lang w:val="es-MX"/>
        </w:rPr>
        <w:t>TERCERO.-</w:t>
      </w:r>
      <w:r w:rsidRPr="00E9475D">
        <w:rPr>
          <w:rFonts w:ascii="Times New Roman" w:hAnsi="Times New Roman"/>
          <w:color w:val="000000" w:themeColor="text1"/>
          <w:sz w:val="24"/>
          <w:szCs w:val="24"/>
          <w:lang w:val="es-MX"/>
        </w:rPr>
        <w:tab/>
        <w:t xml:space="preserve"> </w:t>
      </w:r>
      <w:r w:rsidRPr="00E9475D">
        <w:rPr>
          <w:rFonts w:ascii="Times New Roman" w:hAnsi="Times New Roman"/>
          <w:color w:val="000000" w:themeColor="text1"/>
          <w:sz w:val="24"/>
          <w:szCs w:val="24"/>
        </w:rPr>
        <w:t xml:space="preserve">La Junta Directiva del Consejo de Transporte Público, en el </w:t>
      </w:r>
      <w:r w:rsidRPr="00E9475D">
        <w:rPr>
          <w:rFonts w:ascii="Times New Roman" w:hAnsi="Times New Roman"/>
          <w:b/>
          <w:color w:val="000000" w:themeColor="text1"/>
          <w:sz w:val="24"/>
          <w:szCs w:val="24"/>
        </w:rPr>
        <w:t>Artículo 7.5.</w:t>
      </w:r>
      <w:r w:rsidR="00235AF0" w:rsidRPr="00E9475D">
        <w:rPr>
          <w:rFonts w:ascii="Times New Roman" w:hAnsi="Times New Roman"/>
          <w:b/>
          <w:color w:val="000000" w:themeColor="text1"/>
          <w:sz w:val="24"/>
          <w:szCs w:val="24"/>
        </w:rPr>
        <w:t>1</w:t>
      </w:r>
      <w:r w:rsidR="005517A7" w:rsidRPr="00E9475D">
        <w:rPr>
          <w:rFonts w:ascii="Times New Roman" w:hAnsi="Times New Roman"/>
          <w:b/>
          <w:color w:val="000000" w:themeColor="text1"/>
          <w:sz w:val="24"/>
          <w:szCs w:val="24"/>
        </w:rPr>
        <w:t>5</w:t>
      </w:r>
      <w:r w:rsidRPr="00E9475D">
        <w:rPr>
          <w:rFonts w:ascii="Times New Roman" w:hAnsi="Times New Roman"/>
          <w:b/>
          <w:color w:val="000000" w:themeColor="text1"/>
          <w:sz w:val="24"/>
          <w:szCs w:val="24"/>
        </w:rPr>
        <w:t xml:space="preserve"> de la Sesión Ordinaria 54-2015 del 16 de setiembre del 2015</w:t>
      </w:r>
      <w:r w:rsidRPr="00E9475D">
        <w:rPr>
          <w:rFonts w:ascii="Times New Roman" w:hAnsi="Times New Roman"/>
          <w:color w:val="000000" w:themeColor="text1"/>
          <w:sz w:val="24"/>
          <w:szCs w:val="24"/>
        </w:rPr>
        <w:t>,  conoce el informe número DAJ-20150031</w:t>
      </w:r>
      <w:r w:rsidR="005517A7" w:rsidRPr="00E9475D">
        <w:rPr>
          <w:rFonts w:ascii="Times New Roman" w:hAnsi="Times New Roman"/>
          <w:color w:val="000000" w:themeColor="text1"/>
          <w:sz w:val="24"/>
          <w:szCs w:val="24"/>
        </w:rPr>
        <w:t>78</w:t>
      </w:r>
      <w:r w:rsidRPr="00E9475D">
        <w:rPr>
          <w:rFonts w:ascii="Times New Roman" w:hAnsi="Times New Roman"/>
          <w:color w:val="000000" w:themeColor="text1"/>
          <w:sz w:val="24"/>
          <w:szCs w:val="24"/>
        </w:rPr>
        <w:t xml:space="preserve"> del </w:t>
      </w:r>
      <w:r w:rsidR="001F0556" w:rsidRPr="00E9475D">
        <w:rPr>
          <w:rFonts w:ascii="Times New Roman" w:hAnsi="Times New Roman"/>
          <w:color w:val="000000" w:themeColor="text1"/>
          <w:sz w:val="24"/>
          <w:szCs w:val="24"/>
        </w:rPr>
        <w:t>1</w:t>
      </w:r>
      <w:r w:rsidR="005517A7" w:rsidRPr="00E9475D">
        <w:rPr>
          <w:rFonts w:ascii="Times New Roman" w:hAnsi="Times New Roman"/>
          <w:color w:val="000000" w:themeColor="text1"/>
          <w:sz w:val="24"/>
          <w:szCs w:val="24"/>
        </w:rPr>
        <w:t>4</w:t>
      </w:r>
      <w:r w:rsidRPr="00E9475D">
        <w:rPr>
          <w:rFonts w:ascii="Times New Roman" w:hAnsi="Times New Roman"/>
          <w:color w:val="000000" w:themeColor="text1"/>
          <w:sz w:val="24"/>
          <w:szCs w:val="24"/>
        </w:rPr>
        <w:t xml:space="preserve"> de setiembre del 2015, emitido por la Dirección de Asuntos</w:t>
      </w:r>
      <w:r w:rsidR="00B11086">
        <w:rPr>
          <w:rFonts w:ascii="Times New Roman" w:hAnsi="Times New Roman"/>
          <w:color w:val="000000" w:themeColor="text1"/>
          <w:sz w:val="24"/>
          <w:szCs w:val="24"/>
        </w:rPr>
        <w:t xml:space="preserve"> Jurídicos</w:t>
      </w:r>
      <w:r w:rsidRPr="00E9475D">
        <w:rPr>
          <w:rFonts w:ascii="Times New Roman" w:hAnsi="Times New Roman"/>
          <w:color w:val="000000" w:themeColor="text1"/>
          <w:sz w:val="24"/>
          <w:szCs w:val="24"/>
        </w:rPr>
        <w:t xml:space="preserve">, el cual aprueba en </w:t>
      </w:r>
      <w:r w:rsidRPr="00E9475D">
        <w:rPr>
          <w:rFonts w:ascii="Times New Roman" w:eastAsia="Times New Roman" w:hAnsi="Times New Roman"/>
          <w:color w:val="000000" w:themeColor="text1"/>
          <w:sz w:val="24"/>
          <w:szCs w:val="24"/>
          <w:lang w:val="es-ES" w:eastAsia="es-ES"/>
        </w:rPr>
        <w:t xml:space="preserve">cuanto a sus fundamentos, motivos y contenidos allí desarrollados, así como sus recomendaciones, disponiendo que forma parte integral del </w:t>
      </w:r>
      <w:r w:rsidRPr="00E9475D">
        <w:rPr>
          <w:rFonts w:ascii="Times New Roman" w:eastAsia="Times New Roman" w:hAnsi="Times New Roman"/>
          <w:color w:val="000000" w:themeColor="text1"/>
          <w:sz w:val="24"/>
          <w:szCs w:val="24"/>
          <w:lang w:val="es-ES" w:eastAsia="es-ES"/>
        </w:rPr>
        <w:lastRenderedPageBreak/>
        <w:t xml:space="preserve">acuerdo.  En razón de ello, </w:t>
      </w:r>
      <w:r w:rsidRPr="00E9475D">
        <w:rPr>
          <w:rFonts w:ascii="Times New Roman" w:eastAsia="Times New Roman" w:hAnsi="Times New Roman"/>
          <w:i/>
          <w:color w:val="000000" w:themeColor="text1"/>
          <w:sz w:val="24"/>
          <w:szCs w:val="24"/>
          <w:lang w:val="es-ES" w:eastAsia="es-ES"/>
        </w:rPr>
        <w:t>rechaza</w:t>
      </w:r>
      <w:r w:rsidRPr="00E9475D">
        <w:rPr>
          <w:rFonts w:ascii="Times New Roman" w:eastAsia="Times New Roman" w:hAnsi="Times New Roman"/>
          <w:color w:val="000000" w:themeColor="text1"/>
          <w:sz w:val="24"/>
          <w:szCs w:val="24"/>
          <w:lang w:val="es-ES" w:eastAsia="es-ES"/>
        </w:rPr>
        <w:t xml:space="preserve"> el </w:t>
      </w:r>
      <w:r w:rsidRPr="00E9475D">
        <w:rPr>
          <w:rFonts w:ascii="Times New Roman" w:hAnsi="Times New Roman"/>
          <w:color w:val="000000" w:themeColor="text1"/>
          <w:sz w:val="24"/>
          <w:szCs w:val="24"/>
          <w:lang w:val="es-MX"/>
        </w:rPr>
        <w:t xml:space="preserve">Recurso de Revocatoria e Incidente de nulidad presentado por la empresa recurrente contra el </w:t>
      </w:r>
      <w:r w:rsidRPr="00E9475D">
        <w:rPr>
          <w:rFonts w:ascii="Times New Roman" w:hAnsi="Times New Roman"/>
          <w:b/>
          <w:color w:val="000000" w:themeColor="text1"/>
          <w:sz w:val="24"/>
          <w:szCs w:val="24"/>
          <w:lang w:val="es-MX"/>
        </w:rPr>
        <w:t>Artículo 7.1 de la Sesión Ordinaria 42-2015</w:t>
      </w:r>
      <w:r w:rsidRPr="00E9475D">
        <w:rPr>
          <w:rFonts w:ascii="Times New Roman" w:hAnsi="Times New Roman"/>
          <w:color w:val="000000" w:themeColor="text1"/>
          <w:sz w:val="24"/>
          <w:szCs w:val="24"/>
          <w:lang w:val="es-MX"/>
        </w:rPr>
        <w:t>, y ordena la elevación del Recurso de Apelación y sus incidencias ante este Tribunal.</w:t>
      </w:r>
    </w:p>
    <w:p w:rsidR="00CC1249" w:rsidRPr="00E9475D" w:rsidRDefault="00CC1249" w:rsidP="00CC1249">
      <w:pPr>
        <w:pStyle w:val="Sinespaciado"/>
        <w:spacing w:line="276" w:lineRule="auto"/>
        <w:jc w:val="both"/>
        <w:rPr>
          <w:rFonts w:ascii="Times New Roman" w:hAnsi="Times New Roman"/>
          <w:b/>
          <w:color w:val="000000" w:themeColor="text1"/>
          <w:sz w:val="24"/>
          <w:szCs w:val="24"/>
          <w:lang w:val="es-MX"/>
        </w:rPr>
      </w:pPr>
    </w:p>
    <w:p w:rsidR="00CC1249" w:rsidRPr="00E9475D" w:rsidRDefault="00CC1249" w:rsidP="00CC1249">
      <w:pPr>
        <w:pStyle w:val="Sinespaciado"/>
        <w:spacing w:line="276" w:lineRule="auto"/>
        <w:jc w:val="both"/>
        <w:rPr>
          <w:rFonts w:ascii="Times New Roman" w:hAnsi="Times New Roman"/>
          <w:b/>
          <w:color w:val="000000" w:themeColor="text1"/>
          <w:sz w:val="24"/>
          <w:szCs w:val="24"/>
          <w:lang w:val="es-MX"/>
        </w:rPr>
      </w:pPr>
    </w:p>
    <w:p w:rsidR="00CC1249" w:rsidRPr="00E9475D" w:rsidRDefault="00CC1249" w:rsidP="00CC1249">
      <w:pPr>
        <w:spacing w:after="0"/>
        <w:jc w:val="both"/>
        <w:rPr>
          <w:rFonts w:ascii="Times New Roman" w:hAnsi="Times New Roman"/>
          <w:b/>
          <w:color w:val="000000" w:themeColor="text1"/>
          <w:sz w:val="24"/>
          <w:szCs w:val="24"/>
        </w:rPr>
      </w:pPr>
      <w:r w:rsidRPr="00E9475D">
        <w:rPr>
          <w:rFonts w:ascii="Times New Roman" w:hAnsi="Times New Roman"/>
          <w:b/>
          <w:color w:val="000000" w:themeColor="text1"/>
          <w:sz w:val="24"/>
          <w:szCs w:val="24"/>
        </w:rPr>
        <w:t>CUARTO.-</w:t>
      </w:r>
      <w:r w:rsidRPr="00E9475D">
        <w:rPr>
          <w:rFonts w:ascii="Times New Roman" w:hAnsi="Times New Roman"/>
          <w:color w:val="000000" w:themeColor="text1"/>
          <w:sz w:val="24"/>
          <w:szCs w:val="24"/>
        </w:rPr>
        <w:t xml:space="preserve"> En los procedimientos se han seguido las prescripciones de ley.</w:t>
      </w:r>
    </w:p>
    <w:p w:rsidR="00085240" w:rsidRPr="00E9475D" w:rsidRDefault="00085240" w:rsidP="00085240">
      <w:pPr>
        <w:jc w:val="both"/>
        <w:rPr>
          <w:rFonts w:ascii="Times New Roman" w:hAnsi="Times New Roman"/>
          <w:color w:val="000000" w:themeColor="text1"/>
          <w:sz w:val="24"/>
          <w:szCs w:val="24"/>
        </w:rPr>
      </w:pPr>
    </w:p>
    <w:p w:rsidR="00085240" w:rsidRPr="00E9475D" w:rsidRDefault="00085240" w:rsidP="00085240">
      <w:pPr>
        <w:jc w:val="both"/>
        <w:rPr>
          <w:rFonts w:ascii="Times New Roman" w:hAnsi="Times New Roman"/>
          <w:b/>
          <w:smallCaps/>
          <w:color w:val="000000" w:themeColor="text1"/>
          <w:sz w:val="24"/>
          <w:szCs w:val="24"/>
        </w:rPr>
      </w:pPr>
      <w:r w:rsidRPr="00E9475D">
        <w:rPr>
          <w:rFonts w:ascii="Times New Roman" w:hAnsi="Times New Roman"/>
          <w:b/>
          <w:smallCaps/>
          <w:color w:val="000000" w:themeColor="text1"/>
          <w:sz w:val="24"/>
          <w:szCs w:val="24"/>
        </w:rPr>
        <w:t>R</w:t>
      </w:r>
      <w:r w:rsidR="001334A1" w:rsidRPr="00E9475D">
        <w:rPr>
          <w:rFonts w:ascii="Times New Roman" w:hAnsi="Times New Roman"/>
          <w:b/>
          <w:smallCaps/>
          <w:color w:val="000000" w:themeColor="text1"/>
          <w:sz w:val="24"/>
          <w:szCs w:val="24"/>
        </w:rPr>
        <w:t>EDACTA EL JUEZ PORTUGUEZ MÉNDEZ,</w:t>
      </w:r>
    </w:p>
    <w:p w:rsidR="00085240" w:rsidRPr="00E9475D" w:rsidRDefault="00085240" w:rsidP="002A2CFA">
      <w:pPr>
        <w:spacing w:after="0"/>
        <w:jc w:val="both"/>
        <w:rPr>
          <w:rFonts w:ascii="Times New Roman" w:hAnsi="Times New Roman"/>
          <w:b/>
          <w:smallCaps/>
          <w:color w:val="000000" w:themeColor="text1"/>
          <w:sz w:val="24"/>
          <w:szCs w:val="24"/>
        </w:rPr>
      </w:pPr>
    </w:p>
    <w:p w:rsidR="00085240" w:rsidRPr="00E9475D" w:rsidRDefault="00085240" w:rsidP="002A2CFA">
      <w:pPr>
        <w:spacing w:after="0"/>
        <w:jc w:val="center"/>
        <w:rPr>
          <w:rFonts w:ascii="Times New Roman" w:hAnsi="Times New Roman"/>
          <w:b/>
          <w:color w:val="000000" w:themeColor="text1"/>
          <w:sz w:val="24"/>
          <w:szCs w:val="24"/>
        </w:rPr>
      </w:pPr>
      <w:r w:rsidRPr="00E9475D">
        <w:rPr>
          <w:rFonts w:ascii="Times New Roman" w:hAnsi="Times New Roman"/>
          <w:b/>
          <w:color w:val="000000" w:themeColor="text1"/>
          <w:sz w:val="24"/>
          <w:szCs w:val="24"/>
        </w:rPr>
        <w:t xml:space="preserve">CONSIDERANDO </w:t>
      </w:r>
    </w:p>
    <w:p w:rsidR="00085240" w:rsidRPr="00E9475D" w:rsidRDefault="00085240" w:rsidP="002A2CFA">
      <w:pPr>
        <w:spacing w:after="0"/>
        <w:jc w:val="center"/>
        <w:rPr>
          <w:rFonts w:ascii="Times New Roman" w:hAnsi="Times New Roman"/>
          <w:b/>
          <w:color w:val="000000" w:themeColor="text1"/>
          <w:sz w:val="24"/>
          <w:szCs w:val="24"/>
        </w:rPr>
      </w:pPr>
    </w:p>
    <w:p w:rsidR="00085240" w:rsidRPr="00E9475D"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E9475D">
        <w:rPr>
          <w:rStyle w:val="CharacterStyle6"/>
          <w:b/>
          <w:bCs/>
          <w:color w:val="000000" w:themeColor="text1"/>
          <w:sz w:val="24"/>
          <w:szCs w:val="24"/>
          <w:lang w:val="es-CR"/>
        </w:rPr>
        <w:t xml:space="preserve">1.- COMPETENCIA.- </w:t>
      </w:r>
      <w:r w:rsidRPr="00E9475D">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E9475D">
        <w:rPr>
          <w:rStyle w:val="CharacterStyle6"/>
          <w:color w:val="000000" w:themeColor="text1"/>
          <w:spacing w:val="1"/>
          <w:w w:val="105"/>
          <w:sz w:val="24"/>
          <w:szCs w:val="24"/>
          <w:lang w:val="es-CR"/>
        </w:rPr>
        <w:t xml:space="preserve">Ley Reguladora del Servicio Público de Transporte Remunerado de Personas en Vehículos </w:t>
      </w:r>
      <w:r w:rsidRPr="00E9475D">
        <w:rPr>
          <w:rStyle w:val="CharacterStyle6"/>
          <w:color w:val="000000" w:themeColor="text1"/>
          <w:spacing w:val="-1"/>
          <w:w w:val="105"/>
          <w:sz w:val="24"/>
          <w:szCs w:val="24"/>
          <w:lang w:val="es-CR"/>
        </w:rPr>
        <w:t>en la Modalidad de Taxi N</w:t>
      </w:r>
      <w:r w:rsidR="002A2CFA" w:rsidRPr="00E9475D">
        <w:rPr>
          <w:rStyle w:val="CharacterStyle6"/>
          <w:color w:val="000000" w:themeColor="text1"/>
          <w:spacing w:val="-1"/>
          <w:w w:val="105"/>
          <w:sz w:val="24"/>
          <w:szCs w:val="24"/>
          <w:lang w:val="es-CR"/>
        </w:rPr>
        <w:t xml:space="preserve">° </w:t>
      </w:r>
      <w:r w:rsidRPr="00E9475D">
        <w:rPr>
          <w:rStyle w:val="CharacterStyle6"/>
          <w:color w:val="000000" w:themeColor="text1"/>
          <w:spacing w:val="-1"/>
          <w:w w:val="105"/>
          <w:sz w:val="24"/>
          <w:szCs w:val="24"/>
          <w:lang w:val="es-CR"/>
        </w:rPr>
        <w:t>7969 del 22 de diciembre de 1999.</w:t>
      </w:r>
    </w:p>
    <w:p w:rsidR="00085240" w:rsidRPr="00E9475D"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6E14B9" w:rsidRPr="00E9475D" w:rsidRDefault="00085240" w:rsidP="005517A7">
      <w:pPr>
        <w:pStyle w:val="Sinespaciado"/>
        <w:tabs>
          <w:tab w:val="right" w:pos="0"/>
        </w:tabs>
        <w:spacing w:line="276" w:lineRule="auto"/>
        <w:jc w:val="both"/>
        <w:rPr>
          <w:rFonts w:ascii="Times New Roman" w:hAnsi="Times New Roman"/>
          <w:color w:val="000000" w:themeColor="text1"/>
          <w:sz w:val="24"/>
          <w:szCs w:val="24"/>
        </w:rPr>
      </w:pPr>
      <w:r w:rsidRPr="00E9475D">
        <w:rPr>
          <w:rStyle w:val="CharacterStyle6"/>
          <w:rFonts w:ascii="Times New Roman" w:hAnsi="Times New Roman"/>
          <w:b/>
          <w:bCs/>
          <w:color w:val="000000" w:themeColor="text1"/>
          <w:spacing w:val="-2"/>
          <w:sz w:val="24"/>
          <w:szCs w:val="24"/>
        </w:rPr>
        <w:t>2.-</w:t>
      </w:r>
      <w:r w:rsidRPr="00E9475D">
        <w:rPr>
          <w:rStyle w:val="CharacterStyle6"/>
          <w:rFonts w:ascii="Times New Roman" w:hAnsi="Times New Roman"/>
          <w:b/>
          <w:bCs/>
          <w:color w:val="000000" w:themeColor="text1"/>
          <w:spacing w:val="-2"/>
          <w:sz w:val="24"/>
          <w:szCs w:val="24"/>
        </w:rPr>
        <w:tab/>
        <w:t xml:space="preserve">ADMISIBILIDAD DEL RECURSO. </w:t>
      </w:r>
      <w:r w:rsidR="002A2CFA" w:rsidRPr="00E9475D">
        <w:rPr>
          <w:rFonts w:ascii="Times New Roman" w:hAnsi="Times New Roman"/>
          <w:b/>
          <w:color w:val="000000" w:themeColor="text1"/>
          <w:sz w:val="24"/>
          <w:szCs w:val="24"/>
          <w:u w:val="single"/>
        </w:rPr>
        <w:t>En cuanto a la Legitimación</w:t>
      </w:r>
      <w:r w:rsidR="002A2CFA" w:rsidRPr="00E9475D">
        <w:rPr>
          <w:rFonts w:ascii="Times New Roman" w:hAnsi="Times New Roman"/>
          <w:b/>
          <w:color w:val="000000" w:themeColor="text1"/>
          <w:sz w:val="24"/>
          <w:szCs w:val="24"/>
        </w:rPr>
        <w:t xml:space="preserve">: </w:t>
      </w:r>
      <w:r w:rsidR="005517A7" w:rsidRPr="00E9475D">
        <w:rPr>
          <w:rFonts w:ascii="Times New Roman" w:hAnsi="Times New Roman"/>
          <w:color w:val="000000" w:themeColor="text1"/>
          <w:sz w:val="24"/>
          <w:szCs w:val="24"/>
        </w:rPr>
        <w:t>L</w:t>
      </w:r>
      <w:r w:rsidR="002A2CFA" w:rsidRPr="00E9475D">
        <w:rPr>
          <w:rFonts w:ascii="Times New Roman" w:hAnsi="Times New Roman"/>
          <w:color w:val="000000" w:themeColor="text1"/>
          <w:sz w:val="24"/>
          <w:szCs w:val="24"/>
        </w:rPr>
        <w:t xml:space="preserve">a empresa Recurrente ha sido </w:t>
      </w:r>
      <w:r w:rsidR="00C61028" w:rsidRPr="00E9475D">
        <w:rPr>
          <w:rFonts w:ascii="Times New Roman" w:hAnsi="Times New Roman"/>
          <w:color w:val="000000" w:themeColor="text1"/>
          <w:sz w:val="24"/>
          <w:szCs w:val="24"/>
        </w:rPr>
        <w:t>estimada como parte interesada y fue notificada del acto que objeta</w:t>
      </w:r>
      <w:r w:rsidR="002A2CFA" w:rsidRPr="00E9475D">
        <w:rPr>
          <w:rFonts w:ascii="Times New Roman" w:hAnsi="Times New Roman"/>
          <w:color w:val="000000" w:themeColor="text1"/>
          <w:sz w:val="24"/>
          <w:szCs w:val="24"/>
        </w:rPr>
        <w:t>, mismo que estima como potencialmente afectante de</w:t>
      </w:r>
      <w:r w:rsidR="00C61028" w:rsidRPr="00E9475D">
        <w:rPr>
          <w:rFonts w:ascii="Times New Roman" w:hAnsi="Times New Roman"/>
          <w:color w:val="000000" w:themeColor="text1"/>
          <w:sz w:val="24"/>
          <w:szCs w:val="24"/>
        </w:rPr>
        <w:t xml:space="preserve"> sus derechos como concesionaria del servicio público de transporte remunerado de personas,</w:t>
      </w:r>
      <w:r w:rsidR="002A2CFA" w:rsidRPr="00E9475D">
        <w:rPr>
          <w:rFonts w:ascii="Times New Roman" w:hAnsi="Times New Roman"/>
          <w:color w:val="000000" w:themeColor="text1"/>
          <w:sz w:val="24"/>
          <w:szCs w:val="24"/>
        </w:rPr>
        <w:t xml:space="preserve"> en la modalidad de Autobuses. </w:t>
      </w:r>
      <w:r w:rsidR="002A2CFA" w:rsidRPr="00E9475D">
        <w:rPr>
          <w:rFonts w:ascii="Times New Roman" w:hAnsi="Times New Roman"/>
          <w:b/>
          <w:color w:val="000000" w:themeColor="text1"/>
          <w:sz w:val="24"/>
          <w:szCs w:val="24"/>
          <w:u w:val="single"/>
        </w:rPr>
        <w:t>En cuanto al Plazo:</w:t>
      </w:r>
      <w:r w:rsidR="002A2CFA" w:rsidRPr="00E9475D">
        <w:rPr>
          <w:rFonts w:ascii="Times New Roman" w:hAnsi="Times New Roman"/>
          <w:color w:val="000000" w:themeColor="text1"/>
          <w:sz w:val="24"/>
          <w:szCs w:val="24"/>
        </w:rPr>
        <w:t xml:space="preserve"> El acto objetado se comunica vía correo electrónico a la parte recurrente en fecha </w:t>
      </w:r>
      <w:r w:rsidR="002A2CFA" w:rsidRPr="00E9475D">
        <w:rPr>
          <w:rFonts w:ascii="Times New Roman" w:hAnsi="Times New Roman"/>
          <w:b/>
          <w:color w:val="000000" w:themeColor="text1"/>
          <w:sz w:val="24"/>
          <w:szCs w:val="24"/>
        </w:rPr>
        <w:t>4 de agosto del 2015</w:t>
      </w:r>
      <w:r w:rsidR="002A2CFA" w:rsidRPr="00E9475D">
        <w:rPr>
          <w:rFonts w:ascii="Times New Roman" w:hAnsi="Times New Roman"/>
          <w:color w:val="000000" w:themeColor="text1"/>
          <w:sz w:val="24"/>
          <w:szCs w:val="24"/>
        </w:rPr>
        <w:t xml:space="preserve"> y el Recurso que se atiende es presentado el día </w:t>
      </w:r>
      <w:r w:rsidR="002A2CFA" w:rsidRPr="00E9475D">
        <w:rPr>
          <w:rFonts w:ascii="Times New Roman" w:hAnsi="Times New Roman"/>
          <w:b/>
          <w:color w:val="000000" w:themeColor="text1"/>
          <w:sz w:val="24"/>
          <w:szCs w:val="24"/>
        </w:rPr>
        <w:t>1</w:t>
      </w:r>
      <w:r w:rsidR="005517A7" w:rsidRPr="00E9475D">
        <w:rPr>
          <w:rFonts w:ascii="Times New Roman" w:hAnsi="Times New Roman"/>
          <w:b/>
          <w:color w:val="000000" w:themeColor="text1"/>
          <w:sz w:val="24"/>
          <w:szCs w:val="24"/>
        </w:rPr>
        <w:t>7</w:t>
      </w:r>
      <w:r w:rsidR="002A2CFA" w:rsidRPr="00E9475D">
        <w:rPr>
          <w:rFonts w:ascii="Times New Roman" w:hAnsi="Times New Roman"/>
          <w:b/>
          <w:color w:val="000000" w:themeColor="text1"/>
          <w:sz w:val="24"/>
          <w:szCs w:val="24"/>
        </w:rPr>
        <w:t xml:space="preserve"> de Agosto del </w:t>
      </w:r>
      <w:r w:rsidR="006E14B9" w:rsidRPr="00E9475D">
        <w:rPr>
          <w:rFonts w:ascii="Times New Roman" w:hAnsi="Times New Roman"/>
          <w:b/>
          <w:color w:val="000000" w:themeColor="text1"/>
          <w:sz w:val="24"/>
          <w:szCs w:val="24"/>
        </w:rPr>
        <w:t>2015</w:t>
      </w:r>
      <w:r w:rsidR="005517A7" w:rsidRPr="00E9475D">
        <w:rPr>
          <w:rFonts w:ascii="Times New Roman" w:hAnsi="Times New Roman"/>
          <w:color w:val="000000" w:themeColor="text1"/>
          <w:sz w:val="24"/>
          <w:szCs w:val="24"/>
        </w:rPr>
        <w:t xml:space="preserve">, con lo cual se tiene </w:t>
      </w:r>
      <w:r w:rsidR="006E14B9" w:rsidRPr="00E9475D">
        <w:rPr>
          <w:rFonts w:ascii="Times New Roman" w:hAnsi="Times New Roman"/>
          <w:color w:val="000000" w:themeColor="text1"/>
          <w:sz w:val="24"/>
          <w:szCs w:val="24"/>
        </w:rPr>
        <w:t>que, las acciones recursivas fueron presentadas fuera del plazo de cinco días preceptuado por el artículo 22 de la Ley No. 7969, debiendo así declararse.</w:t>
      </w:r>
    </w:p>
    <w:p w:rsidR="006E14B9" w:rsidRPr="00E9475D" w:rsidRDefault="006E14B9" w:rsidP="005517A7">
      <w:pPr>
        <w:pStyle w:val="Sinespaciado"/>
        <w:tabs>
          <w:tab w:val="right" w:pos="0"/>
        </w:tabs>
        <w:spacing w:line="276" w:lineRule="auto"/>
        <w:jc w:val="both"/>
        <w:rPr>
          <w:rFonts w:ascii="Times New Roman" w:hAnsi="Times New Roman"/>
          <w:color w:val="000000" w:themeColor="text1"/>
          <w:sz w:val="24"/>
          <w:szCs w:val="24"/>
        </w:rPr>
      </w:pPr>
    </w:p>
    <w:p w:rsidR="002E582C" w:rsidRPr="00E9475D" w:rsidRDefault="002E582C" w:rsidP="005C1A8B">
      <w:pPr>
        <w:pStyle w:val="Sinespaciado"/>
        <w:spacing w:line="276" w:lineRule="auto"/>
        <w:jc w:val="both"/>
        <w:rPr>
          <w:rFonts w:ascii="Times New Roman" w:hAnsi="Times New Roman"/>
          <w:color w:val="000000" w:themeColor="text1"/>
          <w:sz w:val="24"/>
          <w:szCs w:val="24"/>
        </w:rPr>
      </w:pPr>
    </w:p>
    <w:p w:rsidR="002E582C" w:rsidRPr="00E9475D" w:rsidRDefault="00066885" w:rsidP="005C1A8B">
      <w:pPr>
        <w:spacing w:after="0"/>
        <w:jc w:val="center"/>
        <w:rPr>
          <w:rFonts w:ascii="Times New Roman" w:hAnsi="Times New Roman"/>
          <w:b/>
          <w:color w:val="000000" w:themeColor="text1"/>
          <w:sz w:val="24"/>
          <w:szCs w:val="24"/>
        </w:rPr>
      </w:pPr>
      <w:r w:rsidRPr="00E9475D">
        <w:rPr>
          <w:rFonts w:ascii="Times New Roman" w:hAnsi="Times New Roman"/>
          <w:b/>
          <w:color w:val="000000" w:themeColor="text1"/>
          <w:sz w:val="24"/>
          <w:szCs w:val="24"/>
        </w:rPr>
        <w:t>POR TANTO</w:t>
      </w:r>
    </w:p>
    <w:p w:rsidR="002E582C" w:rsidRPr="00E9475D" w:rsidRDefault="002E582C" w:rsidP="005C1A8B">
      <w:pPr>
        <w:pStyle w:val="Sinespaciado"/>
        <w:spacing w:line="276" w:lineRule="auto"/>
        <w:jc w:val="both"/>
        <w:rPr>
          <w:rFonts w:ascii="Times New Roman" w:hAnsi="Times New Roman"/>
          <w:color w:val="000000" w:themeColor="text1"/>
          <w:sz w:val="24"/>
          <w:szCs w:val="24"/>
        </w:rPr>
      </w:pPr>
    </w:p>
    <w:p w:rsidR="002E582C" w:rsidRPr="00E9475D" w:rsidRDefault="002E582C" w:rsidP="005C1A8B">
      <w:pPr>
        <w:pStyle w:val="Sinespaciado"/>
        <w:spacing w:line="276" w:lineRule="auto"/>
        <w:jc w:val="both"/>
        <w:rPr>
          <w:rFonts w:ascii="Times New Roman" w:hAnsi="Times New Roman"/>
          <w:b/>
          <w:color w:val="000000" w:themeColor="text1"/>
          <w:sz w:val="24"/>
          <w:szCs w:val="24"/>
          <w:lang w:val="es-MX"/>
        </w:rPr>
      </w:pPr>
      <w:r w:rsidRPr="00E9475D">
        <w:rPr>
          <w:rFonts w:ascii="Times New Roman" w:hAnsi="Times New Roman"/>
          <w:b/>
          <w:color w:val="000000" w:themeColor="text1"/>
          <w:sz w:val="24"/>
          <w:szCs w:val="24"/>
        </w:rPr>
        <w:t>I.-</w:t>
      </w:r>
      <w:r w:rsidRPr="00E9475D">
        <w:rPr>
          <w:rFonts w:ascii="Times New Roman" w:hAnsi="Times New Roman"/>
          <w:color w:val="000000" w:themeColor="text1"/>
          <w:sz w:val="24"/>
          <w:szCs w:val="24"/>
        </w:rPr>
        <w:tab/>
        <w:t xml:space="preserve">Conforme todo lo acotado en este Acto Resolutorio, se </w:t>
      </w:r>
      <w:r w:rsidR="00530972" w:rsidRPr="00E9475D">
        <w:rPr>
          <w:rFonts w:ascii="Times New Roman" w:hAnsi="Times New Roman"/>
          <w:b/>
          <w:smallCaps/>
          <w:color w:val="000000" w:themeColor="text1"/>
          <w:sz w:val="24"/>
          <w:szCs w:val="24"/>
        </w:rPr>
        <w:t>Rechaza</w:t>
      </w:r>
      <w:r w:rsidR="006E14B9" w:rsidRPr="00E9475D">
        <w:rPr>
          <w:rFonts w:ascii="Times New Roman" w:hAnsi="Times New Roman"/>
          <w:b/>
          <w:smallCaps/>
          <w:color w:val="000000" w:themeColor="text1"/>
          <w:sz w:val="24"/>
          <w:szCs w:val="24"/>
        </w:rPr>
        <w:t xml:space="preserve"> por Extemporáneo</w:t>
      </w:r>
      <w:r w:rsidRPr="00E9475D">
        <w:rPr>
          <w:rFonts w:ascii="Times New Roman" w:hAnsi="Times New Roman"/>
          <w:color w:val="000000" w:themeColor="text1"/>
          <w:sz w:val="24"/>
          <w:szCs w:val="24"/>
        </w:rPr>
        <w:t xml:space="preserve">, el </w:t>
      </w:r>
      <w:r w:rsidRPr="00E9475D">
        <w:rPr>
          <w:rFonts w:ascii="Times New Roman" w:hAnsi="Times New Roman"/>
          <w:b/>
          <w:color w:val="000000" w:themeColor="text1"/>
          <w:sz w:val="24"/>
          <w:szCs w:val="24"/>
          <w:lang w:val="es-MX"/>
        </w:rPr>
        <w:t xml:space="preserve">RECURSO DE APELACIÓN </w:t>
      </w:r>
      <w:r w:rsidR="001878E0" w:rsidRPr="00E9475D">
        <w:rPr>
          <w:rFonts w:ascii="Times New Roman" w:hAnsi="Times New Roman"/>
          <w:b/>
          <w:smallCaps/>
          <w:color w:val="000000" w:themeColor="text1"/>
          <w:sz w:val="24"/>
          <w:szCs w:val="24"/>
          <w:lang w:val="es-MX"/>
        </w:rPr>
        <w:t>en Subsidio e Incidente de Nulidad Concomitante</w:t>
      </w:r>
      <w:r w:rsidR="001878E0" w:rsidRPr="00E9475D">
        <w:rPr>
          <w:rFonts w:ascii="Times New Roman" w:hAnsi="Times New Roman"/>
          <w:color w:val="000000" w:themeColor="text1"/>
          <w:sz w:val="24"/>
          <w:szCs w:val="24"/>
          <w:lang w:val="es-MX"/>
        </w:rPr>
        <w:t>,</w:t>
      </w:r>
      <w:r w:rsidR="001878E0" w:rsidRPr="00E9475D">
        <w:rPr>
          <w:rFonts w:ascii="Times New Roman" w:hAnsi="Times New Roman"/>
          <w:b/>
          <w:color w:val="000000" w:themeColor="text1"/>
          <w:sz w:val="24"/>
          <w:szCs w:val="24"/>
          <w:lang w:val="es-MX"/>
        </w:rPr>
        <w:t xml:space="preserve"> </w:t>
      </w:r>
      <w:r w:rsidR="001878E0" w:rsidRPr="00E9475D">
        <w:rPr>
          <w:rFonts w:ascii="Times New Roman" w:hAnsi="Times New Roman"/>
          <w:color w:val="000000" w:themeColor="text1"/>
          <w:sz w:val="24"/>
          <w:szCs w:val="24"/>
          <w:lang w:val="es-MX"/>
        </w:rPr>
        <w:t xml:space="preserve">presentados por la empresa </w:t>
      </w:r>
      <w:r w:rsidR="0082304C" w:rsidRPr="00E9475D">
        <w:rPr>
          <w:rFonts w:ascii="Times New Roman" w:hAnsi="Times New Roman"/>
          <w:b/>
          <w:smallCaps/>
          <w:color w:val="000000" w:themeColor="text1"/>
          <w:sz w:val="24"/>
          <w:szCs w:val="24"/>
          <w:lang w:val="es-MX"/>
        </w:rPr>
        <w:t>T</w:t>
      </w:r>
      <w:r w:rsidR="00EE79F8">
        <w:rPr>
          <w:rFonts w:ascii="Times New Roman" w:hAnsi="Times New Roman"/>
          <w:b/>
          <w:smallCaps/>
          <w:color w:val="000000" w:themeColor="text1"/>
          <w:sz w:val="24"/>
          <w:szCs w:val="24"/>
          <w:lang w:val="es-MX"/>
        </w:rPr>
        <w:t>P</w:t>
      </w:r>
      <w:r w:rsidR="0082304C" w:rsidRPr="00E9475D">
        <w:rPr>
          <w:rFonts w:ascii="Times New Roman" w:hAnsi="Times New Roman"/>
          <w:b/>
          <w:color w:val="000000" w:themeColor="text1"/>
          <w:sz w:val="24"/>
          <w:szCs w:val="24"/>
          <w:lang w:val="es-MX"/>
        </w:rPr>
        <w:t>, S.A.</w:t>
      </w:r>
      <w:proofErr w:type="gramStart"/>
      <w:r w:rsidR="0082304C" w:rsidRPr="00E9475D">
        <w:rPr>
          <w:rFonts w:ascii="Times New Roman" w:hAnsi="Times New Roman"/>
          <w:b/>
          <w:color w:val="000000" w:themeColor="text1"/>
          <w:sz w:val="24"/>
          <w:szCs w:val="24"/>
          <w:lang w:val="es-MX"/>
        </w:rPr>
        <w:t xml:space="preserve">,  </w:t>
      </w:r>
      <w:r w:rsidR="0082304C" w:rsidRPr="00E9475D">
        <w:rPr>
          <w:rFonts w:ascii="Times New Roman" w:hAnsi="Times New Roman"/>
          <w:color w:val="000000" w:themeColor="text1"/>
          <w:sz w:val="24"/>
          <w:szCs w:val="24"/>
          <w:lang w:val="es-MX"/>
        </w:rPr>
        <w:t>cédula</w:t>
      </w:r>
      <w:proofErr w:type="gramEnd"/>
      <w:r w:rsidR="0082304C" w:rsidRPr="00E9475D">
        <w:rPr>
          <w:rFonts w:ascii="Times New Roman" w:hAnsi="Times New Roman"/>
          <w:color w:val="000000" w:themeColor="text1"/>
          <w:sz w:val="24"/>
          <w:szCs w:val="24"/>
          <w:lang w:val="es-MX"/>
        </w:rPr>
        <w:t xml:space="preserve"> jurídica número </w:t>
      </w:r>
      <w:r w:rsidR="00EE79F8">
        <w:rPr>
          <w:rFonts w:ascii="Times New Roman" w:hAnsi="Times New Roman"/>
          <w:color w:val="000000" w:themeColor="text1"/>
          <w:sz w:val="24"/>
          <w:szCs w:val="24"/>
          <w:lang w:val="es-MX"/>
        </w:rPr>
        <w:t>…</w:t>
      </w:r>
      <w:r w:rsidR="0082304C" w:rsidRPr="00E9475D">
        <w:rPr>
          <w:rFonts w:ascii="Times New Roman" w:hAnsi="Times New Roman"/>
          <w:color w:val="000000" w:themeColor="text1"/>
          <w:sz w:val="24"/>
          <w:szCs w:val="24"/>
          <w:lang w:val="es-MX"/>
        </w:rPr>
        <w:t>,</w:t>
      </w:r>
      <w:r w:rsidR="0082304C" w:rsidRPr="00E9475D">
        <w:rPr>
          <w:rFonts w:ascii="Times New Roman" w:hAnsi="Times New Roman"/>
          <w:b/>
          <w:color w:val="000000" w:themeColor="text1"/>
          <w:sz w:val="24"/>
          <w:szCs w:val="24"/>
          <w:lang w:val="es-MX"/>
        </w:rPr>
        <w:t xml:space="preserve">  </w:t>
      </w:r>
      <w:r w:rsidR="0082304C" w:rsidRPr="00E9475D">
        <w:rPr>
          <w:rFonts w:ascii="Times New Roman" w:hAnsi="Times New Roman"/>
          <w:color w:val="000000" w:themeColor="text1"/>
          <w:sz w:val="24"/>
          <w:szCs w:val="24"/>
          <w:lang w:val="es-MX"/>
        </w:rPr>
        <w:t xml:space="preserve">representada   por  </w:t>
      </w:r>
      <w:r w:rsidR="0082304C" w:rsidRPr="00E9475D">
        <w:rPr>
          <w:rFonts w:ascii="Times New Roman" w:hAnsi="Times New Roman"/>
          <w:smallCaps/>
          <w:color w:val="000000" w:themeColor="text1"/>
          <w:sz w:val="24"/>
          <w:szCs w:val="24"/>
          <w:lang w:val="es-MX"/>
        </w:rPr>
        <w:t>A</w:t>
      </w:r>
      <w:r w:rsidR="00EE79F8">
        <w:rPr>
          <w:rFonts w:ascii="Times New Roman" w:hAnsi="Times New Roman"/>
          <w:smallCaps/>
          <w:color w:val="000000" w:themeColor="text1"/>
          <w:sz w:val="24"/>
          <w:szCs w:val="24"/>
          <w:lang w:val="es-MX"/>
        </w:rPr>
        <w:t>FH</w:t>
      </w:r>
      <w:r w:rsidR="0082304C" w:rsidRPr="00E9475D">
        <w:rPr>
          <w:rFonts w:ascii="Times New Roman" w:hAnsi="Times New Roman"/>
          <w:color w:val="000000" w:themeColor="text1"/>
          <w:sz w:val="24"/>
          <w:szCs w:val="24"/>
          <w:lang w:val="es-MX"/>
        </w:rPr>
        <w:t xml:space="preserve">, cédula de identidad número </w:t>
      </w:r>
      <w:r w:rsidR="00EE79F8">
        <w:rPr>
          <w:rFonts w:ascii="Times New Roman" w:hAnsi="Times New Roman"/>
          <w:color w:val="000000" w:themeColor="text1"/>
          <w:sz w:val="24"/>
          <w:szCs w:val="24"/>
          <w:lang w:val="es-MX"/>
        </w:rPr>
        <w:t>…</w:t>
      </w:r>
      <w:r w:rsidR="001878E0" w:rsidRPr="00E9475D">
        <w:rPr>
          <w:rFonts w:ascii="Times New Roman" w:hAnsi="Times New Roman"/>
          <w:color w:val="000000" w:themeColor="text1"/>
          <w:sz w:val="24"/>
          <w:szCs w:val="24"/>
          <w:lang w:val="es-MX"/>
        </w:rPr>
        <w:t>, contra</w:t>
      </w:r>
      <w:r w:rsidR="001878E0" w:rsidRPr="00E9475D">
        <w:rPr>
          <w:rFonts w:ascii="Times New Roman" w:hAnsi="Times New Roman"/>
          <w:b/>
          <w:color w:val="000000" w:themeColor="text1"/>
          <w:sz w:val="24"/>
          <w:szCs w:val="24"/>
          <w:lang w:val="es-MX"/>
        </w:rPr>
        <w:t xml:space="preserve"> </w:t>
      </w:r>
      <w:r w:rsidR="001878E0" w:rsidRPr="00E9475D">
        <w:rPr>
          <w:rFonts w:ascii="Times New Roman" w:hAnsi="Times New Roman"/>
          <w:color w:val="000000" w:themeColor="text1"/>
          <w:sz w:val="24"/>
          <w:szCs w:val="24"/>
          <w:lang w:val="es-MX"/>
        </w:rPr>
        <w:t>el</w:t>
      </w:r>
      <w:r w:rsidR="001878E0" w:rsidRPr="00E9475D">
        <w:rPr>
          <w:rFonts w:ascii="Times New Roman" w:hAnsi="Times New Roman"/>
          <w:b/>
          <w:color w:val="000000" w:themeColor="text1"/>
          <w:sz w:val="24"/>
          <w:szCs w:val="24"/>
          <w:lang w:val="es-MX"/>
        </w:rPr>
        <w:t xml:space="preserve"> Artículo 7.1 de la Sesión Ordinaria 42-2015 del 22 de julio del 2015</w:t>
      </w:r>
      <w:r w:rsidR="00ED253C" w:rsidRPr="00E9475D">
        <w:rPr>
          <w:rFonts w:ascii="Times New Roman" w:hAnsi="Times New Roman"/>
          <w:color w:val="000000" w:themeColor="text1"/>
          <w:sz w:val="24"/>
          <w:szCs w:val="24"/>
          <w:lang w:val="es-MX"/>
        </w:rPr>
        <w:t>, emitido por la Junta Directiva del Consejo de Transporte Público.</w:t>
      </w:r>
    </w:p>
    <w:p w:rsidR="00ED253C" w:rsidRPr="00E9475D" w:rsidRDefault="00ED253C" w:rsidP="005C1A8B">
      <w:pPr>
        <w:pStyle w:val="Sinespaciado"/>
        <w:spacing w:line="276" w:lineRule="auto"/>
        <w:jc w:val="both"/>
        <w:rPr>
          <w:rFonts w:ascii="Times New Roman" w:hAnsi="Times New Roman"/>
          <w:color w:val="000000" w:themeColor="text1"/>
          <w:sz w:val="24"/>
          <w:szCs w:val="24"/>
          <w:lang w:val="es-MX"/>
        </w:rPr>
      </w:pPr>
    </w:p>
    <w:p w:rsidR="002E582C" w:rsidRPr="00E9475D" w:rsidRDefault="002E582C" w:rsidP="005C1A8B">
      <w:pPr>
        <w:pStyle w:val="Sinespaciado"/>
        <w:spacing w:line="276" w:lineRule="auto"/>
        <w:jc w:val="both"/>
        <w:rPr>
          <w:rFonts w:ascii="Times New Roman" w:hAnsi="Times New Roman"/>
          <w:color w:val="000000" w:themeColor="text1"/>
          <w:sz w:val="24"/>
          <w:szCs w:val="24"/>
        </w:rPr>
      </w:pPr>
      <w:r w:rsidRPr="00E9475D">
        <w:rPr>
          <w:rFonts w:ascii="Times New Roman" w:hAnsi="Times New Roman"/>
          <w:b/>
          <w:color w:val="000000" w:themeColor="text1"/>
          <w:sz w:val="24"/>
          <w:szCs w:val="24"/>
          <w:lang w:val="es-MX"/>
        </w:rPr>
        <w:t>II.-</w:t>
      </w:r>
      <w:r w:rsidRPr="00E9475D">
        <w:rPr>
          <w:rFonts w:ascii="Times New Roman" w:hAnsi="Times New Roman"/>
          <w:color w:val="000000" w:themeColor="text1"/>
          <w:sz w:val="24"/>
          <w:szCs w:val="24"/>
          <w:lang w:val="es-MX"/>
        </w:rPr>
        <w:tab/>
      </w:r>
      <w:r w:rsidR="005C1A8B" w:rsidRPr="00E9475D">
        <w:rPr>
          <w:rFonts w:ascii="Times New Roman" w:hAnsi="Times New Roman"/>
          <w:color w:val="000000" w:themeColor="text1"/>
          <w:sz w:val="24"/>
          <w:szCs w:val="24"/>
        </w:rPr>
        <w:t>De conformidad con el artículo 22, inciso c), de la citada Ley 7969, la presente resolución no tiene ulterior recurso por lo que,</w:t>
      </w:r>
      <w:r w:rsidR="005C1A8B" w:rsidRPr="00E9475D">
        <w:rPr>
          <w:rFonts w:ascii="Times New Roman" w:hAnsi="Times New Roman"/>
          <w:b/>
          <w:color w:val="000000" w:themeColor="text1"/>
          <w:sz w:val="24"/>
          <w:szCs w:val="24"/>
        </w:rPr>
        <w:t xml:space="preserve"> </w:t>
      </w:r>
      <w:r w:rsidR="005C1A8B" w:rsidRPr="00E9475D">
        <w:rPr>
          <w:rFonts w:ascii="Times New Roman" w:hAnsi="Times New Roman"/>
          <w:color w:val="000000" w:themeColor="text1"/>
          <w:sz w:val="24"/>
          <w:szCs w:val="24"/>
        </w:rPr>
        <w:t>s</w:t>
      </w:r>
      <w:r w:rsidR="005C1A8B" w:rsidRPr="00E9475D">
        <w:rPr>
          <w:rFonts w:ascii="Times New Roman" w:hAnsi="Times New Roman"/>
          <w:i/>
          <w:shadow/>
          <w:color w:val="000000" w:themeColor="text1"/>
          <w:sz w:val="24"/>
          <w:szCs w:val="24"/>
        </w:rPr>
        <w:t>e tiene por agotada la vía administrativa</w:t>
      </w:r>
      <w:r w:rsidR="005C1A8B" w:rsidRPr="00E9475D">
        <w:rPr>
          <w:rFonts w:ascii="Times New Roman" w:hAnsi="Times New Roman"/>
          <w:color w:val="000000" w:themeColor="text1"/>
          <w:sz w:val="24"/>
          <w:szCs w:val="24"/>
        </w:rPr>
        <w:t>.</w:t>
      </w:r>
      <w:bookmarkStart w:id="0" w:name="_GoBack"/>
      <w:bookmarkEnd w:id="0"/>
    </w:p>
    <w:p w:rsidR="002E582C" w:rsidRPr="00E9475D" w:rsidRDefault="00EE79F8" w:rsidP="00EE79F8">
      <w:pPr>
        <w:pStyle w:val="Sinespaciado"/>
        <w:tabs>
          <w:tab w:val="left" w:pos="6649"/>
        </w:tabs>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r>
    </w:p>
    <w:p w:rsidR="002E582C" w:rsidRPr="00E9475D" w:rsidRDefault="002E582C" w:rsidP="005C1A8B">
      <w:pPr>
        <w:pStyle w:val="Sinespaciado"/>
        <w:spacing w:line="276" w:lineRule="auto"/>
        <w:jc w:val="both"/>
        <w:rPr>
          <w:rFonts w:ascii="Times New Roman" w:hAnsi="Times New Roman"/>
          <w:b/>
          <w:color w:val="000000" w:themeColor="text1"/>
          <w:sz w:val="24"/>
          <w:szCs w:val="24"/>
        </w:rPr>
      </w:pPr>
      <w:r w:rsidRPr="00E9475D">
        <w:rPr>
          <w:rFonts w:ascii="Times New Roman" w:hAnsi="Times New Roman"/>
          <w:b/>
          <w:color w:val="000000" w:themeColor="text1"/>
          <w:sz w:val="24"/>
          <w:szCs w:val="24"/>
        </w:rPr>
        <w:t>III.-</w:t>
      </w:r>
      <w:r w:rsidRPr="00E9475D">
        <w:rPr>
          <w:rFonts w:ascii="Times New Roman" w:hAnsi="Times New Roman"/>
          <w:color w:val="000000" w:themeColor="text1"/>
          <w:sz w:val="24"/>
          <w:szCs w:val="24"/>
        </w:rPr>
        <w:tab/>
        <w:t>Según las disposiciones del artículo 16 de la Ley No. 7969, rector en la materia, se recuerda que los fallos de este Tribunal son de Acatamiento Inmediato, Estricto y Obligatorio.</w:t>
      </w:r>
      <w:r w:rsidR="005C1A8B" w:rsidRPr="00E9475D">
        <w:rPr>
          <w:rFonts w:ascii="Times New Roman" w:hAnsi="Times New Roman"/>
          <w:color w:val="000000" w:themeColor="text1"/>
          <w:sz w:val="24"/>
          <w:szCs w:val="24"/>
        </w:rPr>
        <w:t xml:space="preserve"> </w:t>
      </w:r>
      <w:r w:rsidR="001878E0" w:rsidRPr="00E9475D">
        <w:rPr>
          <w:rFonts w:ascii="Times New Roman" w:hAnsi="Times New Roman"/>
          <w:b/>
          <w:color w:val="000000" w:themeColor="text1"/>
          <w:sz w:val="24"/>
          <w:szCs w:val="24"/>
        </w:rPr>
        <w:t>NOTIFÍQUESE</w:t>
      </w:r>
      <w:r w:rsidRPr="00E9475D">
        <w:rPr>
          <w:rFonts w:ascii="Times New Roman" w:hAnsi="Times New Roman"/>
          <w:b/>
          <w:color w:val="000000" w:themeColor="text1"/>
          <w:sz w:val="24"/>
          <w:szCs w:val="24"/>
        </w:rPr>
        <w:t>.</w:t>
      </w:r>
    </w:p>
    <w:p w:rsidR="002E582C" w:rsidRPr="00E9475D" w:rsidRDefault="002E582C" w:rsidP="005C1A8B">
      <w:pPr>
        <w:pStyle w:val="Sinespaciado"/>
        <w:spacing w:line="276" w:lineRule="auto"/>
        <w:jc w:val="both"/>
        <w:rPr>
          <w:rFonts w:ascii="Times New Roman" w:hAnsi="Times New Roman"/>
          <w:b/>
          <w:color w:val="000000" w:themeColor="text1"/>
          <w:sz w:val="24"/>
          <w:szCs w:val="24"/>
        </w:rPr>
      </w:pPr>
    </w:p>
    <w:p w:rsidR="002E582C" w:rsidRPr="00E9475D" w:rsidRDefault="002E582C" w:rsidP="005C1A8B">
      <w:pPr>
        <w:pStyle w:val="Sinespaciado"/>
        <w:spacing w:line="276" w:lineRule="auto"/>
        <w:rPr>
          <w:rFonts w:ascii="Times New Roman" w:hAnsi="Times New Roman"/>
          <w:color w:val="000000" w:themeColor="text1"/>
          <w:sz w:val="24"/>
          <w:szCs w:val="24"/>
        </w:rPr>
      </w:pPr>
    </w:p>
    <w:p w:rsidR="002E582C" w:rsidRPr="00E9475D" w:rsidRDefault="002E582C" w:rsidP="005C1A8B">
      <w:pPr>
        <w:pStyle w:val="Sinespaciado"/>
        <w:spacing w:line="276" w:lineRule="auto"/>
        <w:rPr>
          <w:rFonts w:ascii="Times New Roman" w:hAnsi="Times New Roman"/>
          <w:color w:val="000000" w:themeColor="text1"/>
          <w:sz w:val="24"/>
          <w:szCs w:val="24"/>
        </w:rPr>
      </w:pPr>
    </w:p>
    <w:p w:rsidR="002E582C" w:rsidRPr="00E9475D" w:rsidRDefault="002E582C" w:rsidP="005C1A8B">
      <w:pPr>
        <w:pStyle w:val="Sinespaciado"/>
        <w:spacing w:line="276" w:lineRule="auto"/>
        <w:rPr>
          <w:rFonts w:ascii="Times New Roman" w:hAnsi="Times New Roman"/>
          <w:color w:val="000000" w:themeColor="text1"/>
          <w:sz w:val="24"/>
          <w:szCs w:val="24"/>
        </w:rPr>
      </w:pPr>
    </w:p>
    <w:p w:rsidR="002E582C" w:rsidRPr="00E9475D" w:rsidRDefault="002E582C" w:rsidP="005C1A8B">
      <w:pPr>
        <w:pStyle w:val="Sinespaciado"/>
        <w:spacing w:line="276" w:lineRule="auto"/>
        <w:jc w:val="center"/>
        <w:rPr>
          <w:rFonts w:ascii="Times New Roman" w:hAnsi="Times New Roman"/>
          <w:color w:val="000000" w:themeColor="text1"/>
          <w:sz w:val="24"/>
          <w:szCs w:val="24"/>
        </w:rPr>
      </w:pPr>
      <w:r w:rsidRPr="00E9475D">
        <w:rPr>
          <w:rFonts w:ascii="Times New Roman" w:hAnsi="Times New Roman"/>
          <w:color w:val="000000" w:themeColor="text1"/>
          <w:sz w:val="24"/>
          <w:szCs w:val="24"/>
        </w:rPr>
        <w:t>Lic. Carlos Portuguez Méndez</w:t>
      </w:r>
    </w:p>
    <w:p w:rsidR="002E582C" w:rsidRPr="00E9475D" w:rsidRDefault="002E582C" w:rsidP="005C1A8B">
      <w:pPr>
        <w:pStyle w:val="Sinespaciado"/>
        <w:spacing w:line="276" w:lineRule="auto"/>
        <w:jc w:val="center"/>
        <w:rPr>
          <w:rFonts w:ascii="Times New Roman" w:hAnsi="Times New Roman"/>
          <w:b/>
          <w:color w:val="000000" w:themeColor="text1"/>
          <w:sz w:val="24"/>
          <w:szCs w:val="24"/>
        </w:rPr>
      </w:pPr>
      <w:r w:rsidRPr="00E9475D">
        <w:rPr>
          <w:rFonts w:ascii="Times New Roman" w:hAnsi="Times New Roman"/>
          <w:b/>
          <w:color w:val="000000" w:themeColor="text1"/>
          <w:sz w:val="24"/>
          <w:szCs w:val="24"/>
        </w:rPr>
        <w:t>Presidente</w:t>
      </w:r>
    </w:p>
    <w:p w:rsidR="002E582C" w:rsidRPr="00E9475D" w:rsidRDefault="002E582C" w:rsidP="005C1A8B">
      <w:pPr>
        <w:pStyle w:val="Sinespaciado"/>
        <w:spacing w:line="276" w:lineRule="auto"/>
        <w:rPr>
          <w:rFonts w:ascii="Times New Roman" w:hAnsi="Times New Roman"/>
          <w:color w:val="000000" w:themeColor="text1"/>
          <w:sz w:val="24"/>
          <w:szCs w:val="24"/>
        </w:rPr>
      </w:pPr>
    </w:p>
    <w:p w:rsidR="002E582C" w:rsidRPr="00E9475D" w:rsidRDefault="002E582C" w:rsidP="005C1A8B">
      <w:pPr>
        <w:pStyle w:val="Sinespaciado"/>
        <w:spacing w:line="276" w:lineRule="auto"/>
        <w:rPr>
          <w:rFonts w:ascii="Times New Roman" w:hAnsi="Times New Roman"/>
          <w:color w:val="000000" w:themeColor="text1"/>
          <w:sz w:val="24"/>
          <w:szCs w:val="24"/>
        </w:rPr>
      </w:pPr>
    </w:p>
    <w:p w:rsidR="002E582C" w:rsidRPr="00E9475D" w:rsidRDefault="002E582C" w:rsidP="005C1A8B">
      <w:pPr>
        <w:pStyle w:val="Sinespaciado"/>
        <w:spacing w:line="276" w:lineRule="auto"/>
        <w:rPr>
          <w:rFonts w:ascii="Times New Roman" w:hAnsi="Times New Roman"/>
          <w:color w:val="000000" w:themeColor="text1"/>
          <w:sz w:val="24"/>
          <w:szCs w:val="24"/>
        </w:rPr>
      </w:pPr>
    </w:p>
    <w:p w:rsidR="002E582C" w:rsidRPr="00E9475D" w:rsidRDefault="002E582C" w:rsidP="005C1A8B">
      <w:pPr>
        <w:pStyle w:val="Sinespaciado"/>
        <w:spacing w:line="276" w:lineRule="auto"/>
        <w:jc w:val="center"/>
        <w:rPr>
          <w:rFonts w:ascii="Times New Roman" w:hAnsi="Times New Roman"/>
          <w:color w:val="000000" w:themeColor="text1"/>
          <w:sz w:val="24"/>
          <w:szCs w:val="24"/>
        </w:rPr>
      </w:pPr>
    </w:p>
    <w:p w:rsidR="002E582C" w:rsidRPr="00E9475D" w:rsidRDefault="002E582C" w:rsidP="005C1A8B">
      <w:pPr>
        <w:pStyle w:val="Sinespaciado"/>
        <w:spacing w:line="276" w:lineRule="auto"/>
        <w:jc w:val="center"/>
        <w:rPr>
          <w:rFonts w:ascii="Times New Roman" w:hAnsi="Times New Roman"/>
          <w:color w:val="000000" w:themeColor="text1"/>
          <w:sz w:val="24"/>
          <w:szCs w:val="24"/>
        </w:rPr>
      </w:pPr>
      <w:r w:rsidRPr="00E9475D">
        <w:rPr>
          <w:rFonts w:ascii="Times New Roman" w:hAnsi="Times New Roman"/>
          <w:color w:val="000000" w:themeColor="text1"/>
          <w:sz w:val="24"/>
          <w:szCs w:val="24"/>
        </w:rPr>
        <w:t>Licda. Marta Luz Pérez Peláez</w:t>
      </w:r>
      <w:r w:rsidRPr="00E9475D">
        <w:rPr>
          <w:rFonts w:ascii="Times New Roman" w:hAnsi="Times New Roman"/>
          <w:color w:val="000000" w:themeColor="text1"/>
          <w:sz w:val="24"/>
          <w:szCs w:val="24"/>
        </w:rPr>
        <w:tab/>
      </w:r>
      <w:r w:rsidRPr="00E9475D">
        <w:rPr>
          <w:rFonts w:ascii="Times New Roman" w:hAnsi="Times New Roman"/>
          <w:color w:val="000000" w:themeColor="text1"/>
          <w:sz w:val="24"/>
          <w:szCs w:val="24"/>
        </w:rPr>
        <w:tab/>
      </w:r>
      <w:r w:rsidRPr="00E9475D">
        <w:rPr>
          <w:rFonts w:ascii="Times New Roman" w:hAnsi="Times New Roman"/>
          <w:color w:val="000000" w:themeColor="text1"/>
          <w:sz w:val="24"/>
          <w:szCs w:val="24"/>
        </w:rPr>
        <w:tab/>
        <w:t>Lic. Mario Quesada Aguirre</w:t>
      </w:r>
    </w:p>
    <w:p w:rsidR="002E582C" w:rsidRPr="00E9475D" w:rsidRDefault="002E582C" w:rsidP="005C1A8B">
      <w:pPr>
        <w:pStyle w:val="Sinespaciado"/>
        <w:spacing w:line="276" w:lineRule="auto"/>
        <w:rPr>
          <w:rFonts w:ascii="Times New Roman" w:hAnsi="Times New Roman"/>
          <w:b/>
          <w:color w:val="000000" w:themeColor="text1"/>
          <w:sz w:val="24"/>
          <w:szCs w:val="24"/>
        </w:rPr>
      </w:pPr>
      <w:r w:rsidRPr="00E9475D">
        <w:rPr>
          <w:rFonts w:ascii="Times New Roman" w:hAnsi="Times New Roman"/>
          <w:b/>
          <w:color w:val="000000" w:themeColor="text1"/>
          <w:sz w:val="24"/>
          <w:szCs w:val="24"/>
        </w:rPr>
        <w:t xml:space="preserve">                         Jueza</w:t>
      </w:r>
      <w:r w:rsidRPr="00E9475D">
        <w:rPr>
          <w:rFonts w:ascii="Times New Roman" w:hAnsi="Times New Roman"/>
          <w:b/>
          <w:color w:val="000000" w:themeColor="text1"/>
          <w:sz w:val="24"/>
          <w:szCs w:val="24"/>
        </w:rPr>
        <w:tab/>
      </w:r>
      <w:r w:rsidRPr="00E9475D">
        <w:rPr>
          <w:rFonts w:ascii="Times New Roman" w:hAnsi="Times New Roman"/>
          <w:b/>
          <w:color w:val="000000" w:themeColor="text1"/>
          <w:sz w:val="24"/>
          <w:szCs w:val="24"/>
        </w:rPr>
        <w:tab/>
      </w:r>
      <w:r w:rsidRPr="00E9475D">
        <w:rPr>
          <w:rFonts w:ascii="Times New Roman" w:hAnsi="Times New Roman"/>
          <w:b/>
          <w:color w:val="000000" w:themeColor="text1"/>
          <w:sz w:val="24"/>
          <w:szCs w:val="24"/>
        </w:rPr>
        <w:tab/>
      </w:r>
      <w:r w:rsidRPr="00E9475D">
        <w:rPr>
          <w:rFonts w:ascii="Times New Roman" w:hAnsi="Times New Roman"/>
          <w:b/>
          <w:color w:val="000000" w:themeColor="text1"/>
          <w:sz w:val="24"/>
          <w:szCs w:val="24"/>
        </w:rPr>
        <w:tab/>
      </w:r>
      <w:r w:rsidRPr="00E9475D">
        <w:rPr>
          <w:rFonts w:ascii="Times New Roman" w:hAnsi="Times New Roman"/>
          <w:b/>
          <w:color w:val="000000" w:themeColor="text1"/>
          <w:sz w:val="24"/>
          <w:szCs w:val="24"/>
        </w:rPr>
        <w:tab/>
      </w:r>
      <w:r w:rsidRPr="00E9475D">
        <w:rPr>
          <w:rFonts w:ascii="Times New Roman" w:hAnsi="Times New Roman"/>
          <w:b/>
          <w:color w:val="000000" w:themeColor="text1"/>
          <w:sz w:val="24"/>
          <w:szCs w:val="24"/>
        </w:rPr>
        <w:tab/>
        <w:t xml:space="preserve">    Juez</w:t>
      </w:r>
    </w:p>
    <w:p w:rsidR="002E582C" w:rsidRPr="00E9475D" w:rsidRDefault="002E582C" w:rsidP="005C1A8B">
      <w:pPr>
        <w:pStyle w:val="Sinespaciado"/>
        <w:spacing w:line="276" w:lineRule="auto"/>
        <w:jc w:val="center"/>
        <w:rPr>
          <w:rFonts w:ascii="Times New Roman" w:hAnsi="Times New Roman"/>
          <w:color w:val="000000" w:themeColor="text1"/>
          <w:sz w:val="24"/>
          <w:szCs w:val="24"/>
        </w:rPr>
      </w:pPr>
    </w:p>
    <w:p w:rsidR="00B00DC5" w:rsidRPr="00E9475D" w:rsidRDefault="00B00DC5" w:rsidP="005C1A8B">
      <w:pPr>
        <w:spacing w:after="0"/>
        <w:rPr>
          <w:color w:val="000000" w:themeColor="text1"/>
          <w:sz w:val="24"/>
          <w:szCs w:val="24"/>
        </w:rPr>
      </w:pPr>
    </w:p>
    <w:sectPr w:rsidR="00B00DC5" w:rsidRPr="00E9475D" w:rsidSect="000E03CE">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2D4" w:rsidRDefault="000D72D4" w:rsidP="000E5964">
      <w:pPr>
        <w:spacing w:after="0" w:line="240" w:lineRule="auto"/>
      </w:pPr>
      <w:r>
        <w:separator/>
      </w:r>
    </w:p>
  </w:endnote>
  <w:endnote w:type="continuationSeparator" w:id="0">
    <w:p w:rsidR="000D72D4" w:rsidRDefault="000D72D4"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4937978"/>
      <w:docPartObj>
        <w:docPartGallery w:val="Page Numbers (Bottom of Page)"/>
        <w:docPartUnique/>
      </w:docPartObj>
    </w:sdtPr>
    <w:sdtEndPr/>
    <w:sdtContent>
      <w:p w:rsidR="00066885" w:rsidRPr="00E1464B" w:rsidRDefault="00E1464B" w:rsidP="00E1464B">
        <w:pPr>
          <w:pStyle w:val="Piedepgina"/>
          <w:tabs>
            <w:tab w:val="left" w:pos="6301"/>
          </w:tabs>
          <w:rPr>
            <w:b/>
          </w:rPr>
        </w:pPr>
        <w:r w:rsidRPr="00E1464B">
          <w:rPr>
            <w:b/>
          </w:rPr>
          <w:tab/>
        </w:r>
        <w:r w:rsidRPr="00E1464B">
          <w:rPr>
            <w:b/>
          </w:rPr>
          <w:tab/>
        </w:r>
        <w:r w:rsidRPr="00D42DD6">
          <w:tab/>
        </w:r>
      </w:p>
    </w:sdtContent>
  </w:sdt>
  <w:p w:rsidR="00066885" w:rsidRDefault="000668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2D4" w:rsidRDefault="000D72D4" w:rsidP="000E5964">
      <w:pPr>
        <w:spacing w:after="0" w:line="240" w:lineRule="auto"/>
      </w:pPr>
      <w:r>
        <w:separator/>
      </w:r>
    </w:p>
  </w:footnote>
  <w:footnote w:type="continuationSeparator" w:id="0">
    <w:p w:rsidR="000D72D4" w:rsidRDefault="000D72D4"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642F"/>
    <w:rsid w:val="000026BB"/>
    <w:rsid w:val="00002A46"/>
    <w:rsid w:val="000031B4"/>
    <w:rsid w:val="00010046"/>
    <w:rsid w:val="00014D23"/>
    <w:rsid w:val="00015961"/>
    <w:rsid w:val="000165A4"/>
    <w:rsid w:val="000267E6"/>
    <w:rsid w:val="00027BA1"/>
    <w:rsid w:val="000306D8"/>
    <w:rsid w:val="00031874"/>
    <w:rsid w:val="00035F18"/>
    <w:rsid w:val="00037591"/>
    <w:rsid w:val="00040985"/>
    <w:rsid w:val="00040B34"/>
    <w:rsid w:val="00040C70"/>
    <w:rsid w:val="00041EEC"/>
    <w:rsid w:val="00042106"/>
    <w:rsid w:val="000476DD"/>
    <w:rsid w:val="000523C1"/>
    <w:rsid w:val="000546BB"/>
    <w:rsid w:val="00056C5B"/>
    <w:rsid w:val="00057556"/>
    <w:rsid w:val="00057D24"/>
    <w:rsid w:val="00062972"/>
    <w:rsid w:val="00063386"/>
    <w:rsid w:val="00065F2F"/>
    <w:rsid w:val="00066885"/>
    <w:rsid w:val="00077466"/>
    <w:rsid w:val="00077D37"/>
    <w:rsid w:val="00077E37"/>
    <w:rsid w:val="0008248E"/>
    <w:rsid w:val="000837CC"/>
    <w:rsid w:val="00085240"/>
    <w:rsid w:val="00091132"/>
    <w:rsid w:val="00092BCC"/>
    <w:rsid w:val="00095896"/>
    <w:rsid w:val="000A1C84"/>
    <w:rsid w:val="000A2029"/>
    <w:rsid w:val="000A21E3"/>
    <w:rsid w:val="000A2B85"/>
    <w:rsid w:val="000A2E71"/>
    <w:rsid w:val="000A7EBC"/>
    <w:rsid w:val="000B4358"/>
    <w:rsid w:val="000B448C"/>
    <w:rsid w:val="000B65E0"/>
    <w:rsid w:val="000B753E"/>
    <w:rsid w:val="000C03D1"/>
    <w:rsid w:val="000C4424"/>
    <w:rsid w:val="000C4659"/>
    <w:rsid w:val="000C6910"/>
    <w:rsid w:val="000C76F8"/>
    <w:rsid w:val="000D1C23"/>
    <w:rsid w:val="000D30BE"/>
    <w:rsid w:val="000D3E70"/>
    <w:rsid w:val="000D72D4"/>
    <w:rsid w:val="000D7EE8"/>
    <w:rsid w:val="000E03CE"/>
    <w:rsid w:val="000E5964"/>
    <w:rsid w:val="000F5597"/>
    <w:rsid w:val="000F5D48"/>
    <w:rsid w:val="000F6E31"/>
    <w:rsid w:val="00101E66"/>
    <w:rsid w:val="00103C59"/>
    <w:rsid w:val="00104F92"/>
    <w:rsid w:val="001065F0"/>
    <w:rsid w:val="00111691"/>
    <w:rsid w:val="00111A6B"/>
    <w:rsid w:val="0011225A"/>
    <w:rsid w:val="00112DA0"/>
    <w:rsid w:val="00114DD8"/>
    <w:rsid w:val="001238CE"/>
    <w:rsid w:val="00123F57"/>
    <w:rsid w:val="00124D5C"/>
    <w:rsid w:val="001274A6"/>
    <w:rsid w:val="00130C32"/>
    <w:rsid w:val="00131697"/>
    <w:rsid w:val="001334A1"/>
    <w:rsid w:val="00135046"/>
    <w:rsid w:val="001350A9"/>
    <w:rsid w:val="001357CC"/>
    <w:rsid w:val="0013705C"/>
    <w:rsid w:val="00143FBB"/>
    <w:rsid w:val="00145638"/>
    <w:rsid w:val="00147137"/>
    <w:rsid w:val="0015019D"/>
    <w:rsid w:val="00150891"/>
    <w:rsid w:val="0015442B"/>
    <w:rsid w:val="00156C7F"/>
    <w:rsid w:val="001602F3"/>
    <w:rsid w:val="001621ED"/>
    <w:rsid w:val="0016235E"/>
    <w:rsid w:val="00163FEB"/>
    <w:rsid w:val="00164588"/>
    <w:rsid w:val="00164F8D"/>
    <w:rsid w:val="00170BE0"/>
    <w:rsid w:val="001717AF"/>
    <w:rsid w:val="0017407A"/>
    <w:rsid w:val="001752B5"/>
    <w:rsid w:val="001766E0"/>
    <w:rsid w:val="00180D3F"/>
    <w:rsid w:val="00184FB8"/>
    <w:rsid w:val="001858BC"/>
    <w:rsid w:val="001862AA"/>
    <w:rsid w:val="001878E0"/>
    <w:rsid w:val="0019206F"/>
    <w:rsid w:val="00193DCC"/>
    <w:rsid w:val="001950AA"/>
    <w:rsid w:val="00196894"/>
    <w:rsid w:val="001978E8"/>
    <w:rsid w:val="001A211A"/>
    <w:rsid w:val="001A4CF5"/>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50D8"/>
    <w:rsid w:val="001F013C"/>
    <w:rsid w:val="001F0556"/>
    <w:rsid w:val="001F3571"/>
    <w:rsid w:val="001F67E9"/>
    <w:rsid w:val="001F7B17"/>
    <w:rsid w:val="00201425"/>
    <w:rsid w:val="0020161D"/>
    <w:rsid w:val="00201B8C"/>
    <w:rsid w:val="00202171"/>
    <w:rsid w:val="00202172"/>
    <w:rsid w:val="00210F01"/>
    <w:rsid w:val="00213918"/>
    <w:rsid w:val="0021468F"/>
    <w:rsid w:val="00214996"/>
    <w:rsid w:val="00215899"/>
    <w:rsid w:val="00222B4D"/>
    <w:rsid w:val="00223F4D"/>
    <w:rsid w:val="00223F93"/>
    <w:rsid w:val="00230D04"/>
    <w:rsid w:val="0023226C"/>
    <w:rsid w:val="00235216"/>
    <w:rsid w:val="00235AF0"/>
    <w:rsid w:val="00236072"/>
    <w:rsid w:val="00236931"/>
    <w:rsid w:val="00236DB6"/>
    <w:rsid w:val="002425EB"/>
    <w:rsid w:val="002429B1"/>
    <w:rsid w:val="00242AB0"/>
    <w:rsid w:val="00242D75"/>
    <w:rsid w:val="0024399F"/>
    <w:rsid w:val="00243CC4"/>
    <w:rsid w:val="00244534"/>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582C"/>
    <w:rsid w:val="002E62FD"/>
    <w:rsid w:val="002E74C0"/>
    <w:rsid w:val="002F0820"/>
    <w:rsid w:val="002F1379"/>
    <w:rsid w:val="002F28B2"/>
    <w:rsid w:val="002F336B"/>
    <w:rsid w:val="002F4F56"/>
    <w:rsid w:val="002F6700"/>
    <w:rsid w:val="00300782"/>
    <w:rsid w:val="00301092"/>
    <w:rsid w:val="00301FA7"/>
    <w:rsid w:val="00302C48"/>
    <w:rsid w:val="003040D2"/>
    <w:rsid w:val="003071BB"/>
    <w:rsid w:val="00307733"/>
    <w:rsid w:val="00310F07"/>
    <w:rsid w:val="00315CCF"/>
    <w:rsid w:val="00315DDE"/>
    <w:rsid w:val="0031647A"/>
    <w:rsid w:val="00320697"/>
    <w:rsid w:val="003217F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AEA"/>
    <w:rsid w:val="003515EA"/>
    <w:rsid w:val="00355ED6"/>
    <w:rsid w:val="003571CD"/>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E7F"/>
    <w:rsid w:val="00391749"/>
    <w:rsid w:val="0039300B"/>
    <w:rsid w:val="00396E8D"/>
    <w:rsid w:val="003A1401"/>
    <w:rsid w:val="003A16FB"/>
    <w:rsid w:val="003A23E6"/>
    <w:rsid w:val="003A49A2"/>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50EB"/>
    <w:rsid w:val="00466B3D"/>
    <w:rsid w:val="0047280B"/>
    <w:rsid w:val="00473CD8"/>
    <w:rsid w:val="00480450"/>
    <w:rsid w:val="00481461"/>
    <w:rsid w:val="004817F7"/>
    <w:rsid w:val="0048205C"/>
    <w:rsid w:val="00484BB1"/>
    <w:rsid w:val="00484C7B"/>
    <w:rsid w:val="00490200"/>
    <w:rsid w:val="00493EF3"/>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38E6"/>
    <w:rsid w:val="004F528E"/>
    <w:rsid w:val="004F6EF6"/>
    <w:rsid w:val="0050199D"/>
    <w:rsid w:val="00502085"/>
    <w:rsid w:val="00502724"/>
    <w:rsid w:val="005038E3"/>
    <w:rsid w:val="00506323"/>
    <w:rsid w:val="00510850"/>
    <w:rsid w:val="00514487"/>
    <w:rsid w:val="00517306"/>
    <w:rsid w:val="00530972"/>
    <w:rsid w:val="00531FC4"/>
    <w:rsid w:val="0053360D"/>
    <w:rsid w:val="00535FC3"/>
    <w:rsid w:val="005366E7"/>
    <w:rsid w:val="00537350"/>
    <w:rsid w:val="00537757"/>
    <w:rsid w:val="00542C23"/>
    <w:rsid w:val="00542CBA"/>
    <w:rsid w:val="00543706"/>
    <w:rsid w:val="005448D6"/>
    <w:rsid w:val="005470F1"/>
    <w:rsid w:val="005517A7"/>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3F7A"/>
    <w:rsid w:val="00594BE3"/>
    <w:rsid w:val="00596610"/>
    <w:rsid w:val="005968F3"/>
    <w:rsid w:val="00597324"/>
    <w:rsid w:val="005A0C87"/>
    <w:rsid w:val="005A3AB3"/>
    <w:rsid w:val="005A4C53"/>
    <w:rsid w:val="005A6651"/>
    <w:rsid w:val="005A6C09"/>
    <w:rsid w:val="005B2E14"/>
    <w:rsid w:val="005B57DC"/>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601A40"/>
    <w:rsid w:val="006029A5"/>
    <w:rsid w:val="00604BB2"/>
    <w:rsid w:val="00605A68"/>
    <w:rsid w:val="006063D0"/>
    <w:rsid w:val="0060682D"/>
    <w:rsid w:val="00611F6E"/>
    <w:rsid w:val="006120CC"/>
    <w:rsid w:val="0061310E"/>
    <w:rsid w:val="00614466"/>
    <w:rsid w:val="006169D8"/>
    <w:rsid w:val="00620238"/>
    <w:rsid w:val="0062032F"/>
    <w:rsid w:val="006220E1"/>
    <w:rsid w:val="0062378C"/>
    <w:rsid w:val="00623806"/>
    <w:rsid w:val="00627002"/>
    <w:rsid w:val="00631B90"/>
    <w:rsid w:val="00637A3A"/>
    <w:rsid w:val="00637B92"/>
    <w:rsid w:val="00640C1A"/>
    <w:rsid w:val="006410B6"/>
    <w:rsid w:val="006425E9"/>
    <w:rsid w:val="00643FC5"/>
    <w:rsid w:val="00646778"/>
    <w:rsid w:val="00647D4F"/>
    <w:rsid w:val="006517F1"/>
    <w:rsid w:val="00655B2C"/>
    <w:rsid w:val="006564CE"/>
    <w:rsid w:val="00657A5A"/>
    <w:rsid w:val="006600E6"/>
    <w:rsid w:val="00664841"/>
    <w:rsid w:val="0066518B"/>
    <w:rsid w:val="0066632B"/>
    <w:rsid w:val="006667EF"/>
    <w:rsid w:val="00672348"/>
    <w:rsid w:val="006723D7"/>
    <w:rsid w:val="00672F10"/>
    <w:rsid w:val="0067514B"/>
    <w:rsid w:val="00677CE8"/>
    <w:rsid w:val="006815C3"/>
    <w:rsid w:val="00682F5D"/>
    <w:rsid w:val="00684A36"/>
    <w:rsid w:val="00687C62"/>
    <w:rsid w:val="00693230"/>
    <w:rsid w:val="00693882"/>
    <w:rsid w:val="00695617"/>
    <w:rsid w:val="0069797C"/>
    <w:rsid w:val="006A1B23"/>
    <w:rsid w:val="006A326F"/>
    <w:rsid w:val="006B128D"/>
    <w:rsid w:val="006B4C4B"/>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14B9"/>
    <w:rsid w:val="006E6689"/>
    <w:rsid w:val="006E77E6"/>
    <w:rsid w:val="006F0A62"/>
    <w:rsid w:val="006F14BA"/>
    <w:rsid w:val="006F2252"/>
    <w:rsid w:val="006F4BD9"/>
    <w:rsid w:val="00701409"/>
    <w:rsid w:val="00702DCB"/>
    <w:rsid w:val="007048DC"/>
    <w:rsid w:val="00705865"/>
    <w:rsid w:val="007128C6"/>
    <w:rsid w:val="00715DDD"/>
    <w:rsid w:val="00717D5F"/>
    <w:rsid w:val="007202F5"/>
    <w:rsid w:val="00726F10"/>
    <w:rsid w:val="00727069"/>
    <w:rsid w:val="007316A6"/>
    <w:rsid w:val="00733F55"/>
    <w:rsid w:val="007353B5"/>
    <w:rsid w:val="00735870"/>
    <w:rsid w:val="00737A79"/>
    <w:rsid w:val="0074092B"/>
    <w:rsid w:val="00743560"/>
    <w:rsid w:val="00746172"/>
    <w:rsid w:val="007477BA"/>
    <w:rsid w:val="00750FF6"/>
    <w:rsid w:val="00751DDB"/>
    <w:rsid w:val="00752578"/>
    <w:rsid w:val="0075349A"/>
    <w:rsid w:val="00756D54"/>
    <w:rsid w:val="007620DE"/>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5E6D"/>
    <w:rsid w:val="007C6633"/>
    <w:rsid w:val="007D62CA"/>
    <w:rsid w:val="007D63CA"/>
    <w:rsid w:val="007D736F"/>
    <w:rsid w:val="007D79F5"/>
    <w:rsid w:val="007E2DC9"/>
    <w:rsid w:val="007E2E6B"/>
    <w:rsid w:val="007E6F28"/>
    <w:rsid w:val="007E729A"/>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304C"/>
    <w:rsid w:val="00827DDC"/>
    <w:rsid w:val="008303B6"/>
    <w:rsid w:val="00830958"/>
    <w:rsid w:val="008333AD"/>
    <w:rsid w:val="00834140"/>
    <w:rsid w:val="0083796C"/>
    <w:rsid w:val="00841380"/>
    <w:rsid w:val="00844845"/>
    <w:rsid w:val="008457EF"/>
    <w:rsid w:val="008524C1"/>
    <w:rsid w:val="0085351C"/>
    <w:rsid w:val="00854F21"/>
    <w:rsid w:val="0086107B"/>
    <w:rsid w:val="008614F0"/>
    <w:rsid w:val="00863FDE"/>
    <w:rsid w:val="0086598B"/>
    <w:rsid w:val="0086630F"/>
    <w:rsid w:val="008667EB"/>
    <w:rsid w:val="00872D8D"/>
    <w:rsid w:val="00874E1F"/>
    <w:rsid w:val="00875CD2"/>
    <w:rsid w:val="00880E68"/>
    <w:rsid w:val="00881340"/>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B661C"/>
    <w:rsid w:val="008C2169"/>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44E9"/>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DB9"/>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B0"/>
    <w:rsid w:val="00AF5CB2"/>
    <w:rsid w:val="00AF6BC9"/>
    <w:rsid w:val="00AF6D9B"/>
    <w:rsid w:val="00B00DC5"/>
    <w:rsid w:val="00B035CC"/>
    <w:rsid w:val="00B03998"/>
    <w:rsid w:val="00B04D93"/>
    <w:rsid w:val="00B055F8"/>
    <w:rsid w:val="00B11086"/>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623"/>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42F"/>
    <w:rsid w:val="00BA66DA"/>
    <w:rsid w:val="00BA7A43"/>
    <w:rsid w:val="00BA7B9C"/>
    <w:rsid w:val="00BB5CF7"/>
    <w:rsid w:val="00BB7218"/>
    <w:rsid w:val="00BB72C9"/>
    <w:rsid w:val="00BC0338"/>
    <w:rsid w:val="00BC494F"/>
    <w:rsid w:val="00BC5122"/>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422C"/>
    <w:rsid w:val="00C35195"/>
    <w:rsid w:val="00C37311"/>
    <w:rsid w:val="00C4183E"/>
    <w:rsid w:val="00C436DF"/>
    <w:rsid w:val="00C502AA"/>
    <w:rsid w:val="00C50E98"/>
    <w:rsid w:val="00C510CF"/>
    <w:rsid w:val="00C54E79"/>
    <w:rsid w:val="00C55851"/>
    <w:rsid w:val="00C55A1D"/>
    <w:rsid w:val="00C562E7"/>
    <w:rsid w:val="00C572C1"/>
    <w:rsid w:val="00C61028"/>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240E"/>
    <w:rsid w:val="00CA2F4C"/>
    <w:rsid w:val="00CA3E2B"/>
    <w:rsid w:val="00CA50DB"/>
    <w:rsid w:val="00CA53F2"/>
    <w:rsid w:val="00CA5F93"/>
    <w:rsid w:val="00CA7671"/>
    <w:rsid w:val="00CB0BA5"/>
    <w:rsid w:val="00CB1372"/>
    <w:rsid w:val="00CB2465"/>
    <w:rsid w:val="00CB31B5"/>
    <w:rsid w:val="00CB3E41"/>
    <w:rsid w:val="00CB4087"/>
    <w:rsid w:val="00CB44AB"/>
    <w:rsid w:val="00CB7697"/>
    <w:rsid w:val="00CC036E"/>
    <w:rsid w:val="00CC123B"/>
    <w:rsid w:val="00CC1249"/>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0568"/>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2DD6"/>
    <w:rsid w:val="00D453CB"/>
    <w:rsid w:val="00D45EFE"/>
    <w:rsid w:val="00D46A9E"/>
    <w:rsid w:val="00D5116B"/>
    <w:rsid w:val="00D51A50"/>
    <w:rsid w:val="00D53078"/>
    <w:rsid w:val="00D55B85"/>
    <w:rsid w:val="00D56BEB"/>
    <w:rsid w:val="00D5737F"/>
    <w:rsid w:val="00D57C2B"/>
    <w:rsid w:val="00D57EFF"/>
    <w:rsid w:val="00D61236"/>
    <w:rsid w:val="00D6199E"/>
    <w:rsid w:val="00D64FCF"/>
    <w:rsid w:val="00D66297"/>
    <w:rsid w:val="00D70A95"/>
    <w:rsid w:val="00D716A2"/>
    <w:rsid w:val="00D72EF0"/>
    <w:rsid w:val="00D74C3B"/>
    <w:rsid w:val="00D775AD"/>
    <w:rsid w:val="00D84610"/>
    <w:rsid w:val="00D96749"/>
    <w:rsid w:val="00D97FE8"/>
    <w:rsid w:val="00DA09A8"/>
    <w:rsid w:val="00DA0F18"/>
    <w:rsid w:val="00DA1783"/>
    <w:rsid w:val="00DA21E5"/>
    <w:rsid w:val="00DA2388"/>
    <w:rsid w:val="00DA691F"/>
    <w:rsid w:val="00DB1461"/>
    <w:rsid w:val="00DB3DEC"/>
    <w:rsid w:val="00DB43D0"/>
    <w:rsid w:val="00DC2EFE"/>
    <w:rsid w:val="00DC3642"/>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498"/>
    <w:rsid w:val="00DF7630"/>
    <w:rsid w:val="00DF7CFE"/>
    <w:rsid w:val="00DF7EA7"/>
    <w:rsid w:val="00E02E12"/>
    <w:rsid w:val="00E0340E"/>
    <w:rsid w:val="00E04019"/>
    <w:rsid w:val="00E073A1"/>
    <w:rsid w:val="00E10D24"/>
    <w:rsid w:val="00E11B45"/>
    <w:rsid w:val="00E11B94"/>
    <w:rsid w:val="00E1464B"/>
    <w:rsid w:val="00E14AE5"/>
    <w:rsid w:val="00E16256"/>
    <w:rsid w:val="00E17853"/>
    <w:rsid w:val="00E17ECD"/>
    <w:rsid w:val="00E2167D"/>
    <w:rsid w:val="00E257AC"/>
    <w:rsid w:val="00E32880"/>
    <w:rsid w:val="00E32C76"/>
    <w:rsid w:val="00E33840"/>
    <w:rsid w:val="00E37B54"/>
    <w:rsid w:val="00E37EAA"/>
    <w:rsid w:val="00E40B4E"/>
    <w:rsid w:val="00E4247B"/>
    <w:rsid w:val="00E42A1F"/>
    <w:rsid w:val="00E44FCD"/>
    <w:rsid w:val="00E45915"/>
    <w:rsid w:val="00E46E8F"/>
    <w:rsid w:val="00E508F0"/>
    <w:rsid w:val="00E5279E"/>
    <w:rsid w:val="00E54961"/>
    <w:rsid w:val="00E5517E"/>
    <w:rsid w:val="00E56C77"/>
    <w:rsid w:val="00E60B78"/>
    <w:rsid w:val="00E6206B"/>
    <w:rsid w:val="00E634C7"/>
    <w:rsid w:val="00E63C46"/>
    <w:rsid w:val="00E66A28"/>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75D"/>
    <w:rsid w:val="00E94B7E"/>
    <w:rsid w:val="00E95EE6"/>
    <w:rsid w:val="00E97683"/>
    <w:rsid w:val="00E97E1A"/>
    <w:rsid w:val="00EA0FFE"/>
    <w:rsid w:val="00EA25BE"/>
    <w:rsid w:val="00EA2781"/>
    <w:rsid w:val="00EA4DE3"/>
    <w:rsid w:val="00EA4DFC"/>
    <w:rsid w:val="00EA5F94"/>
    <w:rsid w:val="00EB0804"/>
    <w:rsid w:val="00EB131B"/>
    <w:rsid w:val="00EB153A"/>
    <w:rsid w:val="00EB1B3B"/>
    <w:rsid w:val="00EB4A29"/>
    <w:rsid w:val="00EB4F60"/>
    <w:rsid w:val="00EC358F"/>
    <w:rsid w:val="00EC44E0"/>
    <w:rsid w:val="00ED06B1"/>
    <w:rsid w:val="00ED253C"/>
    <w:rsid w:val="00ED53AD"/>
    <w:rsid w:val="00ED541E"/>
    <w:rsid w:val="00ED6401"/>
    <w:rsid w:val="00EE2519"/>
    <w:rsid w:val="00EE2D37"/>
    <w:rsid w:val="00EE507A"/>
    <w:rsid w:val="00EE67DE"/>
    <w:rsid w:val="00EE79F8"/>
    <w:rsid w:val="00EF3D84"/>
    <w:rsid w:val="00F02138"/>
    <w:rsid w:val="00F02B9B"/>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38A9"/>
    <w:rsid w:val="00F84392"/>
    <w:rsid w:val="00F85F8E"/>
    <w:rsid w:val="00F86312"/>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0882"/>
  <w15:docId w15:val="{E6582615-2ED2-4326-8DEF-565DCB18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582C"/>
    <w:rPr>
      <w:rFonts w:ascii="Calibri" w:eastAsia="Calibri" w:hAnsi="Calibri" w:cs="Times New Roman"/>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e.c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95D5A-8B05-4B9E-9978-866A52FC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7</cp:revision>
  <cp:lastPrinted>2016-01-26T18:13:00Z</cp:lastPrinted>
  <dcterms:created xsi:type="dcterms:W3CDTF">2016-04-07T16:49:00Z</dcterms:created>
  <dcterms:modified xsi:type="dcterms:W3CDTF">2016-04-07T16:51:00Z</dcterms:modified>
</cp:coreProperties>
</file>